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CB8C5" w14:textId="4506B230" w:rsidR="00863F5D" w:rsidRDefault="00000000">
      <w:pPr>
        <w:spacing w:line="0" w:lineRule="atLeast"/>
        <w:ind w:left="0"/>
        <w:jc w:val="right"/>
        <w:rPr>
          <w:rFonts w:ascii="Arial" w:hAnsi="Arial" w:cs="Arial"/>
          <w:sz w:val="22"/>
          <w:szCs w:val="22"/>
          <w:lang w:val="en-US"/>
        </w:rPr>
      </w:pPr>
      <w:r>
        <w:rPr>
          <w:rFonts w:ascii="Arial" w:hAnsi="Arial" w:cs="Arial"/>
          <w:sz w:val="22"/>
          <w:szCs w:val="22"/>
          <w:lang w:val="en-US"/>
        </w:rPr>
        <w:t>Warsaw, 2023-11-1</w:t>
      </w:r>
      <w:r w:rsidR="00C600F0">
        <w:rPr>
          <w:rFonts w:ascii="Arial" w:hAnsi="Arial" w:cs="Arial"/>
          <w:sz w:val="22"/>
          <w:szCs w:val="22"/>
          <w:lang w:val="en-US"/>
        </w:rPr>
        <w:t>7</w:t>
      </w:r>
    </w:p>
    <w:p w14:paraId="400915B0" w14:textId="77777777" w:rsidR="00863F5D" w:rsidRDefault="00863F5D">
      <w:pPr>
        <w:spacing w:line="200" w:lineRule="exact"/>
        <w:rPr>
          <w:rFonts w:ascii="Arial" w:hAnsi="Arial" w:cs="Arial"/>
          <w:sz w:val="22"/>
          <w:szCs w:val="22"/>
          <w:lang w:val="en-US"/>
        </w:rPr>
      </w:pPr>
    </w:p>
    <w:p w14:paraId="3791DCA7" w14:textId="77777777" w:rsidR="00863F5D" w:rsidRDefault="00863F5D">
      <w:pPr>
        <w:spacing w:line="200" w:lineRule="exact"/>
        <w:rPr>
          <w:rFonts w:ascii="Arial" w:hAnsi="Arial" w:cs="Arial"/>
          <w:sz w:val="22"/>
          <w:szCs w:val="22"/>
          <w:lang w:val="en-US"/>
        </w:rPr>
      </w:pPr>
    </w:p>
    <w:p w14:paraId="71CAC9BB" w14:textId="77777777" w:rsidR="00863F5D" w:rsidRDefault="00863F5D">
      <w:pPr>
        <w:spacing w:line="200" w:lineRule="exact"/>
        <w:rPr>
          <w:rFonts w:ascii="Arial" w:hAnsi="Arial" w:cs="Arial"/>
          <w:sz w:val="22"/>
          <w:szCs w:val="22"/>
          <w:lang w:val="en-US"/>
        </w:rPr>
      </w:pPr>
    </w:p>
    <w:p w14:paraId="0BAA0DB0" w14:textId="77777777" w:rsidR="00863F5D" w:rsidRDefault="00863F5D">
      <w:pPr>
        <w:spacing w:line="200" w:lineRule="exact"/>
        <w:rPr>
          <w:rFonts w:ascii="Arial" w:hAnsi="Arial" w:cs="Arial"/>
          <w:sz w:val="22"/>
          <w:szCs w:val="22"/>
          <w:lang w:val="en-US"/>
        </w:rPr>
      </w:pPr>
    </w:p>
    <w:p w14:paraId="15DBCB11" w14:textId="77777777" w:rsidR="00863F5D" w:rsidRDefault="00000000">
      <w:pPr>
        <w:spacing w:line="396" w:lineRule="auto"/>
        <w:jc w:val="center"/>
        <w:rPr>
          <w:rFonts w:ascii="Arial" w:hAnsi="Arial" w:cs="Arial"/>
          <w:b/>
          <w:sz w:val="22"/>
          <w:szCs w:val="22"/>
          <w:lang w:val="en-US"/>
        </w:rPr>
      </w:pPr>
      <w:r>
        <w:rPr>
          <w:rFonts w:ascii="Arial" w:hAnsi="Arial" w:cs="Arial"/>
          <w:b/>
          <w:sz w:val="22"/>
          <w:szCs w:val="22"/>
          <w:lang w:val="en-US"/>
        </w:rPr>
        <w:t xml:space="preserve">OPENING FOR POST-DOCTORAL POSITION IN QUANTUM INFORMATION </w:t>
      </w:r>
    </w:p>
    <w:p w14:paraId="2C0A1282" w14:textId="77777777" w:rsidR="00863F5D" w:rsidRDefault="00000000">
      <w:pPr>
        <w:spacing w:line="396" w:lineRule="auto"/>
        <w:jc w:val="center"/>
        <w:rPr>
          <w:rFonts w:ascii="Arial" w:hAnsi="Arial" w:cs="Arial"/>
          <w:b/>
          <w:sz w:val="22"/>
          <w:szCs w:val="22"/>
          <w:lang w:val="en-US"/>
        </w:rPr>
      </w:pPr>
      <w:r>
        <w:rPr>
          <w:rFonts w:ascii="Arial" w:hAnsi="Arial" w:cs="Arial"/>
          <w:b/>
          <w:sz w:val="22"/>
          <w:szCs w:val="22"/>
          <w:lang w:val="en-US"/>
        </w:rPr>
        <w:t>IN THE CENTER FOR THEORETICAL PHYSICS PAS</w:t>
      </w:r>
    </w:p>
    <w:p w14:paraId="1974DC12" w14:textId="77777777" w:rsidR="00863F5D" w:rsidRDefault="00863F5D">
      <w:pPr>
        <w:spacing w:line="396" w:lineRule="auto"/>
        <w:jc w:val="center"/>
        <w:rPr>
          <w:rFonts w:ascii="Arial" w:hAnsi="Arial" w:cs="Arial"/>
          <w:b/>
          <w:sz w:val="22"/>
          <w:szCs w:val="22"/>
          <w:lang w:val="en-US"/>
        </w:rPr>
      </w:pPr>
    </w:p>
    <w:p w14:paraId="332B6606" w14:textId="77777777" w:rsidR="00863F5D" w:rsidRDefault="00863F5D">
      <w:pPr>
        <w:spacing w:line="200" w:lineRule="exact"/>
        <w:rPr>
          <w:rFonts w:ascii="Arial" w:hAnsi="Arial" w:cs="Arial"/>
          <w:sz w:val="22"/>
          <w:szCs w:val="22"/>
          <w:lang w:val="en-US"/>
        </w:rPr>
      </w:pPr>
    </w:p>
    <w:p w14:paraId="22F5B299" w14:textId="77777777" w:rsidR="00863F5D" w:rsidRPr="00C600F0" w:rsidRDefault="00000000">
      <w:pPr>
        <w:spacing w:line="312" w:lineRule="auto"/>
        <w:jc w:val="both"/>
        <w:rPr>
          <w:lang w:val="en-US"/>
        </w:rPr>
      </w:pPr>
      <w:r>
        <w:rPr>
          <w:rFonts w:ascii="Arial" w:hAnsi="Arial" w:cs="Arial"/>
          <w:sz w:val="22"/>
          <w:szCs w:val="22"/>
          <w:lang w:val="en-US"/>
        </w:rPr>
        <w:t xml:space="preserve">The Director of the Center for Theoretical Physics of the Polish Academy of Sciences (CTP PAS) in Warsaw (Poland) announces a competition for a post-doc position within the NeQST project </w:t>
      </w:r>
      <w:r>
        <w:rPr>
          <w:rFonts w:ascii="Arial" w:hAnsi="Arial" w:cs="Arial"/>
          <w:i/>
          <w:iCs/>
          <w:sz w:val="22"/>
          <w:szCs w:val="22"/>
          <w:lang w:val="en-US"/>
        </w:rPr>
        <w:t>"Next level Quantum information processing for Science and Technology"</w:t>
      </w:r>
      <w:r>
        <w:rPr>
          <w:rFonts w:ascii="Arial" w:hAnsi="Arial" w:cs="Arial"/>
          <w:sz w:val="22"/>
          <w:szCs w:val="22"/>
          <w:lang w:val="en-US"/>
        </w:rPr>
        <w:t xml:space="preserve"> funded by the European Commission (grant agreement ID: 101080086). </w:t>
      </w:r>
    </w:p>
    <w:p w14:paraId="46D156D2" w14:textId="77777777" w:rsidR="00863F5D" w:rsidRDefault="00863F5D">
      <w:pPr>
        <w:spacing w:line="312" w:lineRule="auto"/>
        <w:jc w:val="both"/>
        <w:rPr>
          <w:rFonts w:ascii="Arial" w:hAnsi="Arial" w:cs="Arial"/>
          <w:sz w:val="22"/>
          <w:szCs w:val="22"/>
          <w:lang w:val="en-US"/>
        </w:rPr>
      </w:pPr>
    </w:p>
    <w:p w14:paraId="67FC9BD1" w14:textId="77777777" w:rsidR="00863F5D" w:rsidRDefault="00000000">
      <w:pPr>
        <w:spacing w:line="312" w:lineRule="auto"/>
        <w:jc w:val="both"/>
        <w:rPr>
          <w:rFonts w:ascii="Arial" w:hAnsi="Arial" w:cs="Arial"/>
          <w:sz w:val="22"/>
          <w:szCs w:val="22"/>
          <w:lang w:val="en-US"/>
        </w:rPr>
      </w:pPr>
      <w:r>
        <w:rPr>
          <w:rFonts w:ascii="Arial" w:hAnsi="Arial" w:cs="Arial"/>
          <w:sz w:val="22"/>
          <w:szCs w:val="22"/>
          <w:lang w:val="en-US"/>
        </w:rPr>
        <w:t xml:space="preserve">The project website: </w:t>
      </w:r>
      <w:hyperlink r:id="rId8">
        <w:r>
          <w:rPr>
            <w:rStyle w:val="Hipercze1"/>
            <w:rFonts w:ascii="Arial" w:hAnsi="Arial" w:cs="Arial"/>
            <w:sz w:val="22"/>
            <w:szCs w:val="22"/>
            <w:lang w:val="en-US"/>
          </w:rPr>
          <w:t>https://neqst-he.eu/</w:t>
        </w:r>
      </w:hyperlink>
      <w:r>
        <w:rPr>
          <w:rStyle w:val="Hipercze1"/>
          <w:rFonts w:ascii="Arial" w:hAnsi="Arial" w:cs="Arial"/>
          <w:sz w:val="22"/>
          <w:szCs w:val="22"/>
          <w:lang w:val="en-US"/>
        </w:rPr>
        <w:t>.</w:t>
      </w:r>
    </w:p>
    <w:p w14:paraId="60F27F7C" w14:textId="77777777" w:rsidR="00863F5D" w:rsidRDefault="00863F5D">
      <w:pPr>
        <w:spacing w:line="312" w:lineRule="auto"/>
        <w:jc w:val="both"/>
        <w:rPr>
          <w:rFonts w:ascii="Arial" w:hAnsi="Arial" w:cs="Arial"/>
          <w:sz w:val="22"/>
          <w:szCs w:val="22"/>
          <w:lang w:val="en-US"/>
        </w:rPr>
      </w:pPr>
    </w:p>
    <w:p w14:paraId="52119ABA" w14:textId="77777777" w:rsidR="00863F5D" w:rsidRPr="00C600F0" w:rsidRDefault="00000000">
      <w:pPr>
        <w:spacing w:line="312" w:lineRule="auto"/>
        <w:jc w:val="both"/>
        <w:rPr>
          <w:lang w:val="en-US"/>
        </w:rPr>
      </w:pPr>
      <w:r>
        <w:rPr>
          <w:rFonts w:ascii="Arial" w:hAnsi="Arial" w:cs="Arial"/>
          <w:sz w:val="22"/>
          <w:szCs w:val="22"/>
          <w:lang w:val="en-US"/>
        </w:rPr>
        <w:t xml:space="preserve">The successful candidate will join the </w:t>
      </w:r>
      <w:r>
        <w:rPr>
          <w:rFonts w:ascii="Arial" w:hAnsi="Arial" w:cs="Arial"/>
          <w:b/>
          <w:bCs/>
          <w:sz w:val="22"/>
          <w:szCs w:val="22"/>
          <w:lang w:val="en-US"/>
        </w:rPr>
        <w:t>Quantum Information Group at CTP PAS</w:t>
      </w:r>
      <w:r>
        <w:rPr>
          <w:rFonts w:ascii="Arial" w:hAnsi="Arial" w:cs="Arial"/>
          <w:sz w:val="22"/>
          <w:szCs w:val="22"/>
          <w:lang w:val="en-US"/>
        </w:rPr>
        <w:t xml:space="preserve"> (</w:t>
      </w:r>
      <w:hyperlink r:id="rId9">
        <w:r>
          <w:rPr>
            <w:rStyle w:val="Hipercze1"/>
            <w:rFonts w:ascii="Arial" w:hAnsi="Arial" w:cs="Arial"/>
            <w:sz w:val="22"/>
            <w:szCs w:val="22"/>
            <w:lang w:val="en-US"/>
          </w:rPr>
          <w:t>https://www.cft.edu.pl/grupa-naukowa/quantum-information</w:t>
        </w:r>
      </w:hyperlink>
      <w:r>
        <w:rPr>
          <w:rFonts w:ascii="Arial" w:hAnsi="Arial" w:cs="Arial"/>
          <w:sz w:val="22"/>
          <w:szCs w:val="22"/>
          <w:lang w:val="en-US"/>
        </w:rPr>
        <w:t xml:space="preserve">) led by </w:t>
      </w:r>
      <w:r>
        <w:rPr>
          <w:rFonts w:ascii="Arial" w:hAnsi="Arial" w:cs="Arial"/>
          <w:b/>
          <w:bCs/>
          <w:sz w:val="22"/>
          <w:szCs w:val="22"/>
          <w:lang w:val="en-US"/>
        </w:rPr>
        <w:t>Remigiusz Augusiak</w:t>
      </w:r>
      <w:r>
        <w:rPr>
          <w:rFonts w:ascii="Arial" w:hAnsi="Arial" w:cs="Arial"/>
          <w:sz w:val="22"/>
          <w:szCs w:val="22"/>
          <w:lang w:val="en-US"/>
        </w:rPr>
        <w:t xml:space="preserve"> (website:</w:t>
      </w:r>
      <w:r>
        <w:rPr>
          <w:rFonts w:ascii="Arial" w:hAnsi="Arial" w:cs="Arial"/>
          <w:color w:val="000000"/>
          <w:sz w:val="22"/>
          <w:szCs w:val="22"/>
          <w:lang w:val="en-US"/>
        </w:rPr>
        <w:t xml:space="preserve"> </w:t>
      </w:r>
      <w:hyperlink r:id="rId10">
        <w:r>
          <w:rPr>
            <w:rStyle w:val="Hipercze1"/>
            <w:rFonts w:ascii="Arial" w:hAnsi="Arial" w:cs="Arial"/>
            <w:color w:val="000000"/>
            <w:sz w:val="22"/>
            <w:szCs w:val="22"/>
            <w:lang w:val="en-US"/>
          </w:rPr>
          <w:t>http://raugusiak.weebly.com/</w:t>
        </w:r>
      </w:hyperlink>
      <w:r>
        <w:rPr>
          <w:rFonts w:ascii="Arial" w:hAnsi="Arial" w:cs="Arial"/>
          <w:sz w:val="22"/>
          <w:szCs w:val="22"/>
          <w:lang w:val="en-US"/>
        </w:rPr>
        <w:t>).</w:t>
      </w:r>
    </w:p>
    <w:p w14:paraId="0869B3E1" w14:textId="77777777" w:rsidR="00863F5D" w:rsidRDefault="00863F5D">
      <w:pPr>
        <w:spacing w:line="200" w:lineRule="exact"/>
        <w:jc w:val="both"/>
        <w:rPr>
          <w:rFonts w:ascii="Arial" w:hAnsi="Arial" w:cs="Arial"/>
          <w:sz w:val="22"/>
          <w:szCs w:val="22"/>
          <w:lang w:val="en-US"/>
        </w:rPr>
      </w:pPr>
    </w:p>
    <w:p w14:paraId="5A267E34" w14:textId="77777777" w:rsidR="00863F5D" w:rsidRDefault="00000000">
      <w:pPr>
        <w:spacing w:line="312" w:lineRule="auto"/>
        <w:jc w:val="both"/>
        <w:rPr>
          <w:rFonts w:ascii="Arial" w:hAnsi="Arial" w:cs="Arial"/>
          <w:sz w:val="22"/>
          <w:szCs w:val="22"/>
          <w:lang w:val="en-US"/>
        </w:rPr>
      </w:pPr>
      <w:r>
        <w:rPr>
          <w:rFonts w:ascii="Arial" w:hAnsi="Arial" w:cs="Arial"/>
          <w:sz w:val="22"/>
          <w:szCs w:val="22"/>
          <w:lang w:val="en-US"/>
        </w:rPr>
        <w:t>The candidate must have a Ph.D. degree in theoretical quantum physics (or mathematics) and solid experience in quantum information theory. Good knowledge of mathematical methods of physics and/or computational skills will be also appreciated. The subject of the CTP’s part of the project is widely-understood characterization, detection as well as verification and certification of quantum resources such as entanglement, Bell non-locality and quantum states, measurements, or generally quantum operations. The research has a fundamental character.</w:t>
      </w:r>
    </w:p>
    <w:p w14:paraId="11C464F7" w14:textId="77777777" w:rsidR="00863F5D" w:rsidRDefault="00863F5D">
      <w:pPr>
        <w:spacing w:line="200" w:lineRule="exact"/>
        <w:rPr>
          <w:rFonts w:ascii="Arial" w:hAnsi="Arial" w:cs="Arial"/>
          <w:sz w:val="22"/>
          <w:szCs w:val="22"/>
          <w:lang w:val="en-US"/>
        </w:rPr>
      </w:pPr>
    </w:p>
    <w:p w14:paraId="36620390" w14:textId="77777777" w:rsidR="00863F5D" w:rsidRDefault="00000000">
      <w:pPr>
        <w:spacing w:line="319" w:lineRule="auto"/>
        <w:ind w:right="20"/>
        <w:jc w:val="both"/>
        <w:rPr>
          <w:rFonts w:ascii="Arial" w:hAnsi="Arial" w:cs="Arial"/>
          <w:sz w:val="22"/>
          <w:szCs w:val="22"/>
          <w:lang w:val="en-US"/>
        </w:rPr>
      </w:pPr>
      <w:r>
        <w:rPr>
          <w:rFonts w:ascii="Arial" w:hAnsi="Arial" w:cs="Arial"/>
          <w:sz w:val="22"/>
          <w:szCs w:val="22"/>
          <w:lang w:val="en-US"/>
        </w:rPr>
        <w:t>The position will be initially granted for one year, with the possibility of extension until October 2025, subject to satisfactory work performance.</w:t>
      </w:r>
    </w:p>
    <w:p w14:paraId="692F8F1D" w14:textId="77777777" w:rsidR="00863F5D" w:rsidRDefault="00863F5D">
      <w:pPr>
        <w:spacing w:line="319" w:lineRule="auto"/>
        <w:ind w:right="20"/>
        <w:jc w:val="both"/>
        <w:rPr>
          <w:rFonts w:ascii="Arial" w:hAnsi="Arial" w:cs="Arial"/>
          <w:sz w:val="22"/>
          <w:szCs w:val="22"/>
          <w:lang w:val="en-US"/>
        </w:rPr>
      </w:pPr>
    </w:p>
    <w:p w14:paraId="609249A3" w14:textId="77777777" w:rsidR="00863F5D" w:rsidRDefault="00000000">
      <w:pPr>
        <w:spacing w:line="319" w:lineRule="auto"/>
        <w:ind w:right="20"/>
        <w:jc w:val="both"/>
        <w:rPr>
          <w:rFonts w:ascii="Arial" w:hAnsi="Arial" w:cs="Arial"/>
          <w:b/>
          <w:bCs/>
          <w:sz w:val="22"/>
          <w:szCs w:val="22"/>
          <w:lang w:val="en-US"/>
        </w:rPr>
      </w:pPr>
      <w:r>
        <w:rPr>
          <w:rFonts w:ascii="Arial" w:hAnsi="Arial" w:cs="Arial"/>
          <w:b/>
          <w:bCs/>
          <w:sz w:val="22"/>
          <w:szCs w:val="22"/>
          <w:lang w:val="en-US"/>
        </w:rPr>
        <w:t>The net monthly revenue is up to approx. 9500 PLN net.</w:t>
      </w:r>
    </w:p>
    <w:p w14:paraId="671FE6F3" w14:textId="77777777" w:rsidR="00863F5D" w:rsidRDefault="00863F5D">
      <w:pPr>
        <w:spacing w:line="319" w:lineRule="auto"/>
        <w:ind w:right="20"/>
        <w:jc w:val="both"/>
        <w:rPr>
          <w:rFonts w:ascii="Arial" w:hAnsi="Arial" w:cs="Arial"/>
          <w:b/>
          <w:bCs/>
          <w:sz w:val="22"/>
          <w:szCs w:val="22"/>
          <w:u w:val="single"/>
          <w:lang w:val="en-US"/>
        </w:rPr>
      </w:pPr>
    </w:p>
    <w:p w14:paraId="4DEBF854" w14:textId="77777777" w:rsidR="00863F5D" w:rsidRDefault="00000000">
      <w:pPr>
        <w:spacing w:line="319" w:lineRule="auto"/>
        <w:ind w:right="20"/>
        <w:jc w:val="both"/>
        <w:rPr>
          <w:rFonts w:ascii="Arial" w:hAnsi="Arial" w:cs="Arial"/>
          <w:sz w:val="22"/>
          <w:szCs w:val="22"/>
          <w:u w:val="single"/>
          <w:lang w:val="en-US"/>
        </w:rPr>
      </w:pPr>
      <w:r>
        <w:rPr>
          <w:rFonts w:ascii="Arial" w:hAnsi="Arial" w:cs="Arial"/>
          <w:sz w:val="22"/>
          <w:szCs w:val="22"/>
          <w:u w:val="single"/>
          <w:lang w:val="en-US"/>
        </w:rPr>
        <w:t>Required documents:</w:t>
      </w:r>
    </w:p>
    <w:p w14:paraId="70A2989D" w14:textId="77777777" w:rsidR="00863F5D" w:rsidRDefault="00863F5D">
      <w:pPr>
        <w:spacing w:line="200" w:lineRule="exact"/>
        <w:rPr>
          <w:rFonts w:ascii="Arial" w:hAnsi="Arial" w:cs="Arial"/>
          <w:sz w:val="22"/>
          <w:szCs w:val="22"/>
          <w:lang w:val="en-US"/>
        </w:rPr>
      </w:pPr>
    </w:p>
    <w:p w14:paraId="28C5A0AB" w14:textId="77777777" w:rsidR="00863F5D" w:rsidRDefault="00000000" w:rsidP="005D49FF">
      <w:pPr>
        <w:tabs>
          <w:tab w:val="clear" w:pos="1240"/>
          <w:tab w:val="clear" w:pos="1960"/>
          <w:tab w:val="clear" w:pos="7720"/>
          <w:tab w:val="left" w:pos="984"/>
        </w:tabs>
        <w:spacing w:line="312" w:lineRule="auto"/>
        <w:ind w:left="426" w:right="57"/>
        <w:jc w:val="both"/>
        <w:rPr>
          <w:rFonts w:ascii="Arial" w:hAnsi="Arial" w:cs="Arial"/>
          <w:sz w:val="22"/>
          <w:szCs w:val="22"/>
          <w:lang w:val="en-US"/>
        </w:rPr>
      </w:pPr>
      <w:r>
        <w:rPr>
          <w:rFonts w:ascii="Arial" w:hAnsi="Arial" w:cs="Arial"/>
          <w:sz w:val="22"/>
          <w:szCs w:val="22"/>
          <w:lang w:val="en-US"/>
        </w:rPr>
        <w:t>1. The scientific CV, including publication list, participation in research projects and conferences (with the clause “</w:t>
      </w:r>
      <w:r>
        <w:rPr>
          <w:rFonts w:ascii="Arial" w:hAnsi="Arial" w:cs="Arial"/>
          <w:i/>
          <w:sz w:val="22"/>
          <w:szCs w:val="22"/>
          <w:lang w:val="en-US"/>
        </w:rPr>
        <w:t>I agree to the processing of my personal data contained in the application documents”</w:t>
      </w:r>
      <w:r>
        <w:rPr>
          <w:rFonts w:ascii="Arial" w:hAnsi="Arial" w:cs="Arial"/>
          <w:sz w:val="22"/>
          <w:szCs w:val="22"/>
          <w:lang w:val="en-US"/>
        </w:rPr>
        <w:t>).</w:t>
      </w:r>
    </w:p>
    <w:p w14:paraId="40B18DAC" w14:textId="77777777" w:rsidR="00863F5D" w:rsidRDefault="00863F5D" w:rsidP="005D49FF">
      <w:pPr>
        <w:spacing w:line="366" w:lineRule="exact"/>
        <w:ind w:left="426"/>
        <w:rPr>
          <w:rFonts w:ascii="Arial" w:hAnsi="Arial" w:cs="Arial"/>
          <w:sz w:val="22"/>
          <w:szCs w:val="22"/>
          <w:lang w:val="en-US"/>
        </w:rPr>
      </w:pPr>
    </w:p>
    <w:p w14:paraId="7694D93F" w14:textId="77777777" w:rsidR="00863F5D" w:rsidRDefault="00000000" w:rsidP="005D49FF">
      <w:pPr>
        <w:tabs>
          <w:tab w:val="clear" w:pos="1240"/>
          <w:tab w:val="clear" w:pos="1960"/>
          <w:tab w:val="clear" w:pos="7720"/>
          <w:tab w:val="left" w:pos="1011"/>
        </w:tabs>
        <w:spacing w:line="319" w:lineRule="auto"/>
        <w:ind w:left="426" w:right="57"/>
        <w:jc w:val="both"/>
        <w:rPr>
          <w:rFonts w:ascii="Arial" w:hAnsi="Arial" w:cs="Arial"/>
          <w:sz w:val="22"/>
          <w:szCs w:val="22"/>
          <w:lang w:val="en-US"/>
        </w:rPr>
      </w:pPr>
      <w:r>
        <w:rPr>
          <w:rFonts w:ascii="Arial" w:hAnsi="Arial" w:cs="Arial"/>
          <w:sz w:val="22"/>
          <w:szCs w:val="22"/>
          <w:lang w:val="en-US"/>
        </w:rPr>
        <w:t>2. Motivation letter, with a brief description of the Candidate’s scientific interests and future research plans.</w:t>
      </w:r>
    </w:p>
    <w:p w14:paraId="475F36F4" w14:textId="77777777" w:rsidR="00863F5D" w:rsidRDefault="00863F5D" w:rsidP="005D49FF">
      <w:pPr>
        <w:spacing w:line="361" w:lineRule="exact"/>
        <w:ind w:left="426"/>
        <w:rPr>
          <w:rFonts w:ascii="Arial" w:hAnsi="Arial" w:cs="Arial"/>
          <w:sz w:val="22"/>
          <w:szCs w:val="22"/>
          <w:lang w:val="en-US"/>
        </w:rPr>
      </w:pPr>
    </w:p>
    <w:p w14:paraId="2ACC0C3A" w14:textId="77777777" w:rsidR="00863F5D" w:rsidRDefault="00000000" w:rsidP="005D49FF">
      <w:pPr>
        <w:tabs>
          <w:tab w:val="clear" w:pos="1240"/>
          <w:tab w:val="clear" w:pos="1960"/>
          <w:tab w:val="clear" w:pos="7720"/>
          <w:tab w:val="left" w:pos="1127"/>
        </w:tabs>
        <w:spacing w:line="312" w:lineRule="auto"/>
        <w:ind w:left="426" w:right="57"/>
        <w:jc w:val="both"/>
        <w:rPr>
          <w:rFonts w:ascii="Arial" w:hAnsi="Arial" w:cs="Arial"/>
          <w:sz w:val="22"/>
          <w:szCs w:val="22"/>
          <w:lang w:val="en-US"/>
        </w:rPr>
      </w:pPr>
      <w:r>
        <w:rPr>
          <w:rFonts w:ascii="Arial" w:hAnsi="Arial" w:cs="Arial"/>
          <w:sz w:val="22"/>
          <w:szCs w:val="22"/>
          <w:lang w:val="en-US"/>
        </w:rPr>
        <w:t>3. A copy of the PhD diploma, or statement from the PhD advisor on the planned date of defense (the PhD should be awarded before the post-doc contract starting date).</w:t>
      </w:r>
    </w:p>
    <w:p w14:paraId="70FDE1E3" w14:textId="77777777" w:rsidR="00863F5D" w:rsidRDefault="00863F5D" w:rsidP="005D49FF">
      <w:pPr>
        <w:spacing w:line="366" w:lineRule="exact"/>
        <w:ind w:left="426"/>
        <w:rPr>
          <w:rFonts w:ascii="Arial" w:hAnsi="Arial" w:cs="Arial"/>
          <w:sz w:val="22"/>
          <w:szCs w:val="22"/>
          <w:lang w:val="en-US"/>
        </w:rPr>
      </w:pPr>
    </w:p>
    <w:p w14:paraId="56CFB2FB" w14:textId="77777777" w:rsidR="00863F5D" w:rsidRDefault="00000000" w:rsidP="005D49FF">
      <w:pPr>
        <w:tabs>
          <w:tab w:val="clear" w:pos="1240"/>
          <w:tab w:val="clear" w:pos="1960"/>
          <w:tab w:val="clear" w:pos="7720"/>
          <w:tab w:val="left" w:pos="1016"/>
        </w:tabs>
        <w:spacing w:line="319" w:lineRule="auto"/>
        <w:ind w:left="426" w:right="57"/>
        <w:jc w:val="both"/>
        <w:rPr>
          <w:rFonts w:ascii="Arial" w:hAnsi="Arial" w:cs="Arial"/>
          <w:sz w:val="22"/>
          <w:szCs w:val="22"/>
          <w:lang w:val="en-US"/>
        </w:rPr>
      </w:pPr>
      <w:r>
        <w:rPr>
          <w:rFonts w:ascii="Arial" w:hAnsi="Arial" w:cs="Arial"/>
          <w:sz w:val="22"/>
          <w:szCs w:val="22"/>
          <w:lang w:val="en-US"/>
        </w:rPr>
        <w:t>4. Applicants should also arrange to have two letters of reference (from senior researchers) separately sent to the email address given below.</w:t>
      </w:r>
    </w:p>
    <w:p w14:paraId="79122836" w14:textId="77777777" w:rsidR="00863F5D" w:rsidRDefault="00863F5D" w:rsidP="005D49FF">
      <w:pPr>
        <w:spacing w:line="341" w:lineRule="exact"/>
        <w:ind w:left="426"/>
        <w:rPr>
          <w:rFonts w:ascii="Arial" w:hAnsi="Arial" w:cs="Arial"/>
          <w:sz w:val="22"/>
          <w:szCs w:val="22"/>
          <w:lang w:val="en-US"/>
        </w:rPr>
      </w:pPr>
    </w:p>
    <w:p w14:paraId="489DA870" w14:textId="34ED26EA" w:rsidR="00863F5D" w:rsidRDefault="00000000" w:rsidP="005D49FF">
      <w:pPr>
        <w:spacing w:line="312" w:lineRule="auto"/>
        <w:ind w:left="426" w:right="0"/>
        <w:jc w:val="both"/>
        <w:rPr>
          <w:rFonts w:ascii="Arial" w:hAnsi="Arial" w:cs="Arial"/>
          <w:sz w:val="22"/>
          <w:szCs w:val="22"/>
          <w:lang w:val="en-US"/>
        </w:rPr>
      </w:pPr>
      <w:r>
        <w:rPr>
          <w:rFonts w:ascii="Arial" w:hAnsi="Arial" w:cs="Arial"/>
          <w:sz w:val="22"/>
          <w:szCs w:val="22"/>
          <w:lang w:val="en-US"/>
        </w:rPr>
        <w:t>The documents should be sent electronically to</w:t>
      </w:r>
      <w:r>
        <w:rPr>
          <w:rFonts w:ascii="Arial" w:hAnsi="Arial" w:cs="Arial"/>
          <w:color w:val="000080"/>
          <w:sz w:val="22"/>
          <w:szCs w:val="22"/>
          <w:lang w:val="en-US"/>
        </w:rPr>
        <w:t xml:space="preserve"> </w:t>
      </w:r>
      <w:hyperlink r:id="rId11">
        <w:r>
          <w:rPr>
            <w:rFonts w:ascii="Arial" w:hAnsi="Arial" w:cs="Arial"/>
            <w:b/>
            <w:color w:val="000080"/>
            <w:sz w:val="22"/>
            <w:szCs w:val="22"/>
            <w:u w:val="single"/>
            <w:lang w:val="en-US"/>
          </w:rPr>
          <w:t>rekrutacja@cft.edu.pl</w:t>
        </w:r>
      </w:hyperlink>
      <w:r>
        <w:rPr>
          <w:rFonts w:ascii="Arial" w:hAnsi="Arial" w:cs="Arial"/>
          <w:sz w:val="22"/>
          <w:szCs w:val="22"/>
          <w:lang w:val="en-US"/>
        </w:rPr>
        <w:t xml:space="preserve">, by </w:t>
      </w:r>
      <w:r>
        <w:rPr>
          <w:rFonts w:ascii="Arial" w:hAnsi="Arial" w:cs="Arial"/>
          <w:b/>
          <w:bCs/>
          <w:sz w:val="22"/>
          <w:szCs w:val="22"/>
          <w:lang w:val="en-US"/>
        </w:rPr>
        <w:t xml:space="preserve">December </w:t>
      </w:r>
      <w:r w:rsidR="006926A1">
        <w:rPr>
          <w:rFonts w:ascii="Arial" w:hAnsi="Arial" w:cs="Arial"/>
          <w:b/>
          <w:bCs/>
          <w:sz w:val="22"/>
          <w:szCs w:val="22"/>
          <w:lang w:val="en-US"/>
        </w:rPr>
        <w:t>4</w:t>
      </w:r>
      <w:r>
        <w:rPr>
          <w:rFonts w:ascii="Arial" w:hAnsi="Arial" w:cs="Arial"/>
          <w:b/>
          <w:sz w:val="22"/>
          <w:szCs w:val="22"/>
          <w:lang w:val="en-US"/>
        </w:rPr>
        <w:t>, 2023,</w:t>
      </w:r>
      <w:r>
        <w:rPr>
          <w:rFonts w:ascii="Arial" w:hAnsi="Arial" w:cs="Arial"/>
          <w:sz w:val="22"/>
          <w:szCs w:val="22"/>
          <w:lang w:val="en-US"/>
        </w:rPr>
        <w:t xml:space="preserve"> with obligatory consent to process the personal data (see below). Please add the reference number in the e-mail’s title: </w:t>
      </w:r>
      <w:r>
        <w:rPr>
          <w:rFonts w:ascii="Arial" w:hAnsi="Arial" w:cs="Arial"/>
          <w:b/>
          <w:sz w:val="22"/>
          <w:szCs w:val="22"/>
          <w:shd w:val="clear" w:color="auto" w:fill="FFFFFF"/>
          <w:lang w:val="en-US"/>
        </w:rPr>
        <w:t>RA/13/2023</w:t>
      </w:r>
      <w:r>
        <w:rPr>
          <w:rFonts w:ascii="Arial" w:hAnsi="Arial" w:cs="Arial"/>
          <w:sz w:val="22"/>
          <w:szCs w:val="22"/>
          <w:shd w:val="clear" w:color="auto" w:fill="FFFFFF"/>
          <w:lang w:val="en-US"/>
        </w:rPr>
        <w:t>.</w:t>
      </w:r>
    </w:p>
    <w:p w14:paraId="63539E3D" w14:textId="77777777" w:rsidR="00863F5D" w:rsidRDefault="00863F5D" w:rsidP="005D49FF">
      <w:pPr>
        <w:spacing w:line="347" w:lineRule="exact"/>
        <w:ind w:left="426"/>
        <w:rPr>
          <w:rFonts w:ascii="Arial" w:hAnsi="Arial" w:cs="Arial"/>
          <w:sz w:val="22"/>
          <w:szCs w:val="22"/>
          <w:lang w:val="en-US"/>
        </w:rPr>
      </w:pPr>
    </w:p>
    <w:p w14:paraId="19EA63ED" w14:textId="67AF9419" w:rsidR="00863F5D" w:rsidRDefault="00000000" w:rsidP="005D49FF">
      <w:pPr>
        <w:spacing w:line="0" w:lineRule="atLeast"/>
        <w:ind w:left="426"/>
        <w:rPr>
          <w:rFonts w:ascii="Arial" w:hAnsi="Arial" w:cs="Arial"/>
          <w:sz w:val="22"/>
          <w:szCs w:val="22"/>
          <w:lang w:val="en-US"/>
        </w:rPr>
      </w:pPr>
      <w:r>
        <w:rPr>
          <w:rFonts w:ascii="Arial" w:hAnsi="Arial" w:cs="Arial"/>
          <w:sz w:val="22"/>
          <w:szCs w:val="22"/>
          <w:lang w:val="en-US"/>
        </w:rPr>
        <w:t xml:space="preserve">All questions regarding the position should be directed to </w:t>
      </w:r>
      <w:hyperlink r:id="rId12" w:history="1">
        <w:r w:rsidRPr="00CA2E61">
          <w:rPr>
            <w:rStyle w:val="Hipercze"/>
            <w:rFonts w:ascii="Arial" w:hAnsi="Arial" w:cs="Arial"/>
            <w:b/>
            <w:sz w:val="22"/>
            <w:szCs w:val="22"/>
            <w:lang w:val="en-US"/>
          </w:rPr>
          <w:t>augusiak@cft.edu.pl</w:t>
        </w:r>
      </w:hyperlink>
    </w:p>
    <w:p w14:paraId="500845CD" w14:textId="77777777" w:rsidR="00863F5D" w:rsidRDefault="00863F5D" w:rsidP="005D49FF">
      <w:pPr>
        <w:spacing w:line="200" w:lineRule="exact"/>
        <w:ind w:left="426"/>
        <w:rPr>
          <w:rFonts w:ascii="Arial" w:hAnsi="Arial" w:cs="Arial"/>
          <w:sz w:val="22"/>
          <w:szCs w:val="22"/>
          <w:lang w:val="en-US"/>
        </w:rPr>
      </w:pPr>
    </w:p>
    <w:p w14:paraId="686AA6FB" w14:textId="77777777" w:rsidR="00863F5D" w:rsidRDefault="00000000" w:rsidP="005D49FF">
      <w:pPr>
        <w:spacing w:line="312" w:lineRule="auto"/>
        <w:ind w:left="426" w:right="57"/>
        <w:jc w:val="both"/>
        <w:rPr>
          <w:rFonts w:ascii="Arial" w:hAnsi="Arial" w:cs="Arial"/>
          <w:sz w:val="22"/>
          <w:szCs w:val="22"/>
          <w:lang w:val="en-US"/>
        </w:rPr>
      </w:pPr>
      <w:r>
        <w:rPr>
          <w:rFonts w:ascii="Arial" w:hAnsi="Arial" w:cs="Arial"/>
          <w:sz w:val="22"/>
          <w:szCs w:val="22"/>
          <w:lang w:val="en-US"/>
        </w:rPr>
        <w:t>Selected Applicants will be invited for an interview which will be held either at the institute or via online communicators. The competition will be settled in December 2023 and the selected candidates will be informed by e-mail.</w:t>
      </w:r>
    </w:p>
    <w:p w14:paraId="5E94DF65" w14:textId="77777777" w:rsidR="00863F5D" w:rsidRDefault="00863F5D" w:rsidP="005D49FF">
      <w:pPr>
        <w:spacing w:line="365" w:lineRule="exact"/>
        <w:ind w:left="426"/>
        <w:rPr>
          <w:rFonts w:ascii="Arial" w:hAnsi="Arial" w:cs="Arial"/>
          <w:sz w:val="22"/>
          <w:szCs w:val="22"/>
          <w:lang w:val="en-US"/>
        </w:rPr>
      </w:pPr>
    </w:p>
    <w:p w14:paraId="104B1B55" w14:textId="77777777" w:rsidR="00863F5D" w:rsidRDefault="00000000" w:rsidP="005D49FF">
      <w:pPr>
        <w:spacing w:line="312" w:lineRule="auto"/>
        <w:ind w:left="426" w:right="57"/>
        <w:rPr>
          <w:rFonts w:ascii="Arial" w:hAnsi="Arial" w:cs="Arial"/>
          <w:sz w:val="22"/>
          <w:szCs w:val="22"/>
          <w:lang w:val="en-US"/>
        </w:rPr>
      </w:pPr>
      <w:r>
        <w:rPr>
          <w:rFonts w:ascii="Arial" w:hAnsi="Arial" w:cs="Arial"/>
          <w:sz w:val="22"/>
          <w:szCs w:val="22"/>
          <w:lang w:val="en-US"/>
        </w:rPr>
        <w:t xml:space="preserve">The preferred start date of employment is </w:t>
      </w:r>
      <w:r>
        <w:rPr>
          <w:rFonts w:ascii="Arial" w:hAnsi="Arial" w:cs="Arial"/>
          <w:b/>
          <w:bCs/>
          <w:sz w:val="22"/>
          <w:szCs w:val="22"/>
          <w:lang w:val="en-US"/>
        </w:rPr>
        <w:t>December</w:t>
      </w:r>
      <w:r>
        <w:rPr>
          <w:rFonts w:ascii="Arial" w:hAnsi="Arial" w:cs="Arial"/>
          <w:b/>
          <w:sz w:val="22"/>
          <w:szCs w:val="22"/>
          <w:shd w:val="clear" w:color="auto" w:fill="FFFFFF"/>
          <w:lang w:val="en-US"/>
        </w:rPr>
        <w:t xml:space="preserve"> 2023 or January 2024,</w:t>
      </w:r>
      <w:r>
        <w:rPr>
          <w:rFonts w:ascii="Arial" w:hAnsi="Arial" w:cs="Arial"/>
          <w:sz w:val="22"/>
          <w:szCs w:val="22"/>
          <w:lang w:val="en-US"/>
        </w:rPr>
        <w:t xml:space="preserve"> although it can be negotiated.</w:t>
      </w:r>
    </w:p>
    <w:p w14:paraId="04D3D28F" w14:textId="77777777" w:rsidR="005D49FF" w:rsidRPr="005D49FF" w:rsidRDefault="005D49FF" w:rsidP="005D49FF">
      <w:pPr>
        <w:rPr>
          <w:rFonts w:ascii="Arial" w:hAnsi="Arial" w:cs="Arial"/>
          <w:sz w:val="22"/>
          <w:szCs w:val="22"/>
          <w:lang w:val="en-US"/>
        </w:rPr>
      </w:pPr>
    </w:p>
    <w:p w14:paraId="5EFFE615" w14:textId="77777777" w:rsidR="005D49FF" w:rsidRPr="005D49FF" w:rsidRDefault="005D49FF" w:rsidP="005D49FF">
      <w:pPr>
        <w:rPr>
          <w:rFonts w:ascii="Arial" w:hAnsi="Arial" w:cs="Arial"/>
          <w:sz w:val="22"/>
          <w:szCs w:val="22"/>
          <w:lang w:val="en-US"/>
        </w:rPr>
      </w:pPr>
    </w:p>
    <w:p w14:paraId="6FE36AD9" w14:textId="77777777" w:rsidR="005D49FF" w:rsidRPr="005D49FF" w:rsidRDefault="005D49FF" w:rsidP="005D49FF">
      <w:pPr>
        <w:rPr>
          <w:rFonts w:ascii="Arial" w:hAnsi="Arial" w:cs="Arial"/>
          <w:sz w:val="22"/>
          <w:szCs w:val="22"/>
          <w:lang w:val="en-US"/>
        </w:rPr>
      </w:pPr>
    </w:p>
    <w:p w14:paraId="0CA22A02" w14:textId="44324FC4" w:rsidR="005D49FF" w:rsidRPr="005D49FF" w:rsidRDefault="005D49FF" w:rsidP="005D49FF">
      <w:pPr>
        <w:tabs>
          <w:tab w:val="clear" w:pos="1240"/>
          <w:tab w:val="clear" w:pos="1960"/>
        </w:tabs>
        <w:rPr>
          <w:rFonts w:ascii="Arial" w:hAnsi="Arial" w:cs="Arial"/>
          <w:sz w:val="22"/>
          <w:szCs w:val="22"/>
          <w:lang w:val="en-US"/>
        </w:rPr>
      </w:pPr>
      <w:r>
        <w:rPr>
          <w:rFonts w:ascii="Arial" w:hAnsi="Arial" w:cs="Arial"/>
          <w:sz w:val="22"/>
          <w:szCs w:val="22"/>
          <w:lang w:val="en-US"/>
        </w:rPr>
        <w:tab/>
      </w:r>
    </w:p>
    <w:tbl>
      <w:tblPr>
        <w:tblpPr w:leftFromText="141" w:rightFromText="141" w:vertAnchor="text" w:horzAnchor="margin" w:tblpY="-19"/>
        <w:tblW w:w="9062" w:type="dxa"/>
        <w:tblLayout w:type="fixed"/>
        <w:tblLook w:val="04A0" w:firstRow="1" w:lastRow="0" w:firstColumn="1" w:lastColumn="0" w:noHBand="0" w:noVBand="1"/>
      </w:tblPr>
      <w:tblGrid>
        <w:gridCol w:w="1137"/>
        <w:gridCol w:w="7925"/>
      </w:tblGrid>
      <w:tr w:rsidR="00863F5D" w14:paraId="1DE20C18" w14:textId="77777777">
        <w:trPr>
          <w:trHeight w:val="285"/>
        </w:trPr>
        <w:tc>
          <w:tcPr>
            <w:tcW w:w="9061" w:type="dxa"/>
            <w:gridSpan w:val="2"/>
            <w:tcBorders>
              <w:top w:val="single" w:sz="4" w:space="0" w:color="000000"/>
              <w:left w:val="single" w:sz="4" w:space="0" w:color="000000"/>
              <w:bottom w:val="single" w:sz="4" w:space="0" w:color="000000"/>
              <w:right w:val="single" w:sz="4" w:space="0" w:color="000000"/>
            </w:tcBorders>
          </w:tcPr>
          <w:p w14:paraId="2C64461A" w14:textId="77777777" w:rsidR="00863F5D" w:rsidRDefault="00000000">
            <w:pPr>
              <w:widowControl w:val="0"/>
              <w:jc w:val="both"/>
              <w:rPr>
                <w:rFonts w:ascii="Times New Roman" w:hAnsi="Times New Roman"/>
                <w:b/>
                <w:sz w:val="14"/>
                <w:szCs w:val="14"/>
                <w:lang w:val="en-US" w:eastAsia="en-US"/>
              </w:rPr>
            </w:pPr>
            <w:r>
              <w:rPr>
                <w:rFonts w:ascii="Times New Roman" w:hAnsi="Times New Roman"/>
                <w:b/>
                <w:sz w:val="14"/>
                <w:szCs w:val="14"/>
                <w:lang w:val="en-US"/>
              </w:rPr>
              <w:lastRenderedPageBreak/>
              <w:t>Information Clause – Job Recruitment</w:t>
            </w:r>
          </w:p>
        </w:tc>
      </w:tr>
      <w:tr w:rsidR="00863F5D" w:rsidRPr="00C600F0" w14:paraId="13195934" w14:textId="77777777">
        <w:trPr>
          <w:trHeight w:val="650"/>
        </w:trPr>
        <w:tc>
          <w:tcPr>
            <w:tcW w:w="9061" w:type="dxa"/>
            <w:gridSpan w:val="2"/>
            <w:tcBorders>
              <w:top w:val="single" w:sz="4" w:space="0" w:color="000000"/>
              <w:left w:val="single" w:sz="4" w:space="0" w:color="000000"/>
              <w:bottom w:val="single" w:sz="4" w:space="0" w:color="000000"/>
              <w:right w:val="single" w:sz="4" w:space="0" w:color="000000"/>
            </w:tcBorders>
          </w:tcPr>
          <w:p w14:paraId="03F6B47D" w14:textId="77777777" w:rsidR="00863F5D" w:rsidRDefault="00000000" w:rsidP="000C5056">
            <w:pPr>
              <w:widowControl w:val="0"/>
              <w:spacing w:line="360" w:lineRule="auto"/>
              <w:rPr>
                <w:rFonts w:ascii="Times New Roman" w:hAnsi="Times New Roman"/>
                <w:b/>
                <w:sz w:val="14"/>
                <w:szCs w:val="14"/>
                <w:lang w:val="en-US"/>
              </w:rPr>
            </w:pPr>
            <w:r>
              <w:rPr>
                <w:rFonts w:ascii="Times New Roman" w:hAnsi="Times New Roman"/>
                <w:b/>
                <w:sz w:val="14"/>
                <w:szCs w:val="14"/>
                <w:lang w:val="en-US"/>
              </w:rPr>
              <w:t>Information Obligation under the Article 13 of the RODO *:</w:t>
            </w:r>
          </w:p>
          <w:p w14:paraId="2A76C2A1" w14:textId="77777777" w:rsidR="00863F5D" w:rsidRDefault="00000000" w:rsidP="000C5056">
            <w:pPr>
              <w:widowControl w:val="0"/>
              <w:numPr>
                <w:ilvl w:val="0"/>
                <w:numId w:val="9"/>
              </w:numPr>
              <w:tabs>
                <w:tab w:val="clear" w:pos="1240"/>
                <w:tab w:val="clear" w:pos="1960"/>
                <w:tab w:val="clear" w:pos="7720"/>
              </w:tabs>
              <w:spacing w:before="240" w:line="360" w:lineRule="auto"/>
              <w:ind w:right="0"/>
              <w:rPr>
                <w:rFonts w:ascii="Times New Roman" w:hAnsi="Times New Roman"/>
                <w:b/>
                <w:sz w:val="14"/>
                <w:szCs w:val="14"/>
              </w:rPr>
            </w:pPr>
            <w:r>
              <w:rPr>
                <w:rFonts w:ascii="Times New Roman" w:hAnsi="Times New Roman"/>
                <w:b/>
                <w:sz w:val="14"/>
                <w:szCs w:val="14"/>
              </w:rPr>
              <w:t>Data Administrator</w:t>
            </w:r>
          </w:p>
          <w:p w14:paraId="29155C34" w14:textId="77777777" w:rsidR="00863F5D" w:rsidRDefault="00000000" w:rsidP="000C5056">
            <w:pPr>
              <w:widowControl w:val="0"/>
              <w:spacing w:line="360" w:lineRule="auto"/>
              <w:jc w:val="both"/>
              <w:rPr>
                <w:rFonts w:ascii="Times New Roman" w:hAnsi="Times New Roman"/>
                <w:sz w:val="14"/>
                <w:szCs w:val="14"/>
                <w:lang w:val="en-US"/>
              </w:rPr>
            </w:pPr>
            <w:r>
              <w:rPr>
                <w:rFonts w:ascii="Times New Roman" w:hAnsi="Times New Roman"/>
                <w:sz w:val="14"/>
                <w:szCs w:val="14"/>
                <w:lang w:val="en-US"/>
              </w:rPr>
              <w:t xml:space="preserve">The administrator who is a deciding entity on how your personal data will be used is the Center for Theoretical Physics PAN represented by the Director with the seat in Warsaw Al. Lotników 32/46. You can contact the Administrator by using one of the contact forms available on the website: :  </w:t>
            </w:r>
            <w:hyperlink r:id="rId13">
              <w:r>
                <w:rPr>
                  <w:rStyle w:val="Hipercze1"/>
                  <w:rFonts w:ascii="Times New Roman" w:eastAsia="Calibri" w:hAnsi="Times New Roman"/>
                  <w:sz w:val="14"/>
                  <w:szCs w:val="14"/>
                  <w:lang w:val="en-US"/>
                </w:rPr>
                <w:t xml:space="preserve">http://www.cft.edu.pl/ </w:t>
              </w:r>
            </w:hyperlink>
            <w:r>
              <w:rPr>
                <w:rFonts w:ascii="Times New Roman" w:hAnsi="Times New Roman"/>
                <w:sz w:val="14"/>
                <w:szCs w:val="14"/>
                <w:lang w:val="en-US"/>
              </w:rPr>
              <w:t xml:space="preserve"> </w:t>
            </w:r>
          </w:p>
          <w:p w14:paraId="337EF5D5" w14:textId="77777777" w:rsidR="00863F5D" w:rsidRDefault="00000000" w:rsidP="000C5056">
            <w:pPr>
              <w:widowControl w:val="0"/>
              <w:spacing w:line="360" w:lineRule="auto"/>
              <w:jc w:val="both"/>
              <w:rPr>
                <w:rFonts w:ascii="Times New Roman" w:hAnsi="Times New Roman"/>
                <w:sz w:val="14"/>
                <w:szCs w:val="14"/>
                <w:lang w:val="en-US"/>
              </w:rPr>
            </w:pPr>
            <w:r>
              <w:rPr>
                <w:rFonts w:ascii="Times New Roman" w:hAnsi="Times New Roman"/>
                <w:sz w:val="14"/>
                <w:szCs w:val="14"/>
                <w:lang w:val="en-US"/>
              </w:rPr>
              <w:t xml:space="preserve"> </w:t>
            </w:r>
          </w:p>
          <w:p w14:paraId="28A9B609" w14:textId="77777777" w:rsidR="00863F5D" w:rsidRDefault="00000000" w:rsidP="000C5056">
            <w:pPr>
              <w:widowControl w:val="0"/>
              <w:numPr>
                <w:ilvl w:val="0"/>
                <w:numId w:val="10"/>
              </w:numPr>
              <w:tabs>
                <w:tab w:val="clear" w:pos="1240"/>
                <w:tab w:val="clear" w:pos="1960"/>
                <w:tab w:val="clear" w:pos="7720"/>
              </w:tabs>
              <w:spacing w:line="360" w:lineRule="auto"/>
              <w:ind w:right="0"/>
              <w:jc w:val="both"/>
              <w:rPr>
                <w:rFonts w:ascii="Times New Roman" w:hAnsi="Times New Roman"/>
                <w:b/>
                <w:sz w:val="14"/>
                <w:szCs w:val="14"/>
              </w:rPr>
            </w:pPr>
            <w:r>
              <w:rPr>
                <w:rFonts w:ascii="Times New Roman" w:hAnsi="Times New Roman"/>
                <w:b/>
                <w:sz w:val="14"/>
                <w:szCs w:val="14"/>
              </w:rPr>
              <w:t>Data Protection Inspector</w:t>
            </w:r>
          </w:p>
          <w:p w14:paraId="11B93FF4" w14:textId="77777777" w:rsidR="00863F5D" w:rsidRDefault="00000000" w:rsidP="000C5056">
            <w:pPr>
              <w:widowControl w:val="0"/>
              <w:spacing w:line="360" w:lineRule="auto"/>
              <w:rPr>
                <w:rFonts w:ascii="Times New Roman" w:hAnsi="Times New Roman"/>
                <w:sz w:val="14"/>
                <w:szCs w:val="14"/>
                <w:lang w:val="en-US"/>
              </w:rPr>
            </w:pPr>
            <w:r>
              <w:rPr>
                <w:rFonts w:ascii="Times New Roman" w:hAnsi="Times New Roman"/>
                <w:sz w:val="14"/>
                <w:szCs w:val="14"/>
                <w:lang w:val="en-US"/>
              </w:rPr>
              <w:t xml:space="preserve">The Director of the Center for Theoretical Physics of the Polish Academy of Sciences has appointed the Data Protection Inspector (Inspektor Ochrony Danych - IOD) with whom you can contact in all matters relating to your personal data. You can contact the Inspector by sending an email to: </w:t>
            </w:r>
            <w:hyperlink r:id="rId14">
              <w:r>
                <w:rPr>
                  <w:rStyle w:val="Hipercze1"/>
                  <w:rFonts w:ascii="Times New Roman" w:eastAsia="Calibri" w:hAnsi="Times New Roman"/>
                  <w:sz w:val="14"/>
                  <w:szCs w:val="14"/>
                  <w:lang w:val="en-US"/>
                </w:rPr>
                <w:t>iod@cft.edu.pl</w:t>
              </w:r>
            </w:hyperlink>
          </w:p>
          <w:p w14:paraId="0AD72E77" w14:textId="77777777" w:rsidR="00863F5D" w:rsidRDefault="00000000" w:rsidP="000C5056">
            <w:pPr>
              <w:widowControl w:val="0"/>
              <w:numPr>
                <w:ilvl w:val="0"/>
                <w:numId w:val="11"/>
              </w:numPr>
              <w:tabs>
                <w:tab w:val="clear" w:pos="1240"/>
                <w:tab w:val="clear" w:pos="1960"/>
                <w:tab w:val="clear" w:pos="7720"/>
              </w:tabs>
              <w:spacing w:before="240" w:line="360" w:lineRule="auto"/>
              <w:ind w:right="0"/>
              <w:rPr>
                <w:rFonts w:ascii="Times New Roman" w:hAnsi="Times New Roman"/>
                <w:b/>
                <w:sz w:val="14"/>
                <w:szCs w:val="14"/>
                <w:lang w:val="en-US"/>
              </w:rPr>
            </w:pPr>
            <w:r>
              <w:rPr>
                <w:rFonts w:ascii="Times New Roman" w:hAnsi="Times New Roman"/>
                <w:b/>
                <w:sz w:val="14"/>
                <w:szCs w:val="14"/>
                <w:lang w:val="en-US"/>
              </w:rPr>
              <w:t>The Purposes of Processing and the Legal Basis for Processing</w:t>
            </w:r>
          </w:p>
          <w:p w14:paraId="7C1E2EE5" w14:textId="77777777" w:rsidR="00863F5D" w:rsidRDefault="00000000" w:rsidP="000C5056">
            <w:pPr>
              <w:widowControl w:val="0"/>
              <w:spacing w:line="360" w:lineRule="auto"/>
              <w:jc w:val="both"/>
              <w:rPr>
                <w:rFonts w:ascii="Times New Roman" w:hAnsi="Times New Roman"/>
                <w:sz w:val="14"/>
                <w:szCs w:val="14"/>
                <w:lang w:val="en-US"/>
              </w:rPr>
            </w:pPr>
            <w:r>
              <w:rPr>
                <w:rFonts w:ascii="Times New Roman" w:hAnsi="Times New Roman"/>
                <w:sz w:val="14"/>
                <w:szCs w:val="14"/>
                <w:lang w:val="en-US"/>
              </w:rPr>
              <w:t>Your personal data will be processed for the purpose of running the current recruitment.</w:t>
            </w:r>
          </w:p>
          <w:p w14:paraId="2CF9F2B7" w14:textId="77777777" w:rsidR="00863F5D" w:rsidRDefault="00000000" w:rsidP="000C5056">
            <w:pPr>
              <w:widowControl w:val="0"/>
              <w:spacing w:line="360" w:lineRule="auto"/>
              <w:jc w:val="both"/>
              <w:rPr>
                <w:rFonts w:ascii="Times New Roman" w:hAnsi="Times New Roman"/>
                <w:sz w:val="14"/>
                <w:szCs w:val="14"/>
                <w:lang w:val="en-US"/>
              </w:rPr>
            </w:pPr>
            <w:r>
              <w:rPr>
                <w:rFonts w:ascii="Times New Roman" w:hAnsi="Times New Roman"/>
                <w:sz w:val="14"/>
                <w:szCs w:val="14"/>
                <w:lang w:val="en-US"/>
              </w:rPr>
              <w:t xml:space="preserve">The basis for the processing of personal data are the provisions of the Labor Code Act of June 26, 1974 (uniform text: Dz. U. of 2018, item 917) and based on your consent for data processing. </w:t>
            </w:r>
          </w:p>
          <w:p w14:paraId="0BE12323" w14:textId="77777777" w:rsidR="00863F5D" w:rsidRDefault="00863F5D" w:rsidP="000C5056">
            <w:pPr>
              <w:widowControl w:val="0"/>
              <w:spacing w:line="360" w:lineRule="auto"/>
              <w:jc w:val="both"/>
              <w:rPr>
                <w:rFonts w:ascii="Times New Roman" w:hAnsi="Times New Roman"/>
                <w:sz w:val="14"/>
                <w:szCs w:val="14"/>
                <w:lang w:val="en-US"/>
              </w:rPr>
            </w:pPr>
          </w:p>
          <w:p w14:paraId="570DA239" w14:textId="77777777" w:rsidR="00863F5D" w:rsidRDefault="00000000" w:rsidP="000C5056">
            <w:pPr>
              <w:widowControl w:val="0"/>
              <w:spacing w:line="360" w:lineRule="auto"/>
              <w:ind w:left="426"/>
              <w:jc w:val="both"/>
              <w:rPr>
                <w:rFonts w:ascii="Times New Roman" w:hAnsi="Times New Roman"/>
                <w:sz w:val="14"/>
                <w:szCs w:val="14"/>
                <w:lang w:val="en-US"/>
              </w:rPr>
            </w:pPr>
            <w:r>
              <w:rPr>
                <w:rFonts w:ascii="Times New Roman" w:hAnsi="Times New Roman"/>
                <w:sz w:val="14"/>
                <w:szCs w:val="14"/>
                <w:lang w:val="en-US"/>
              </w:rPr>
              <w:t xml:space="preserve">4. </w:t>
            </w:r>
            <w:r>
              <w:rPr>
                <w:rFonts w:ascii="Times New Roman" w:hAnsi="Times New Roman"/>
                <w:b/>
                <w:sz w:val="14"/>
                <w:szCs w:val="14"/>
                <w:lang w:val="en-US"/>
              </w:rPr>
              <w:t xml:space="preserve"> The Period of Storage of Personal Data</w:t>
            </w:r>
          </w:p>
          <w:p w14:paraId="41153A80" w14:textId="77777777" w:rsidR="00863F5D" w:rsidRDefault="00000000" w:rsidP="000C5056">
            <w:pPr>
              <w:widowControl w:val="0"/>
              <w:spacing w:line="360" w:lineRule="auto"/>
              <w:rPr>
                <w:rFonts w:ascii="Times New Roman" w:hAnsi="Times New Roman"/>
                <w:sz w:val="14"/>
                <w:szCs w:val="14"/>
                <w:lang w:val="en-US"/>
              </w:rPr>
            </w:pPr>
            <w:r>
              <w:rPr>
                <w:rFonts w:ascii="Times New Roman" w:hAnsi="Times New Roman"/>
                <w:sz w:val="14"/>
                <w:szCs w:val="14"/>
                <w:lang w:val="en-US"/>
              </w:rPr>
              <w:t xml:space="preserve">Your personal data will be kept for the duration of the present recruitment. </w:t>
            </w:r>
          </w:p>
          <w:p w14:paraId="66721983" w14:textId="77777777" w:rsidR="00863F5D" w:rsidRDefault="00000000" w:rsidP="000C5056">
            <w:pPr>
              <w:widowControl w:val="0"/>
              <w:numPr>
                <w:ilvl w:val="0"/>
                <w:numId w:val="12"/>
              </w:numPr>
              <w:tabs>
                <w:tab w:val="clear" w:pos="1240"/>
                <w:tab w:val="clear" w:pos="1960"/>
                <w:tab w:val="clear" w:pos="7720"/>
              </w:tabs>
              <w:spacing w:before="240" w:line="360" w:lineRule="auto"/>
              <w:ind w:right="0"/>
              <w:rPr>
                <w:rFonts w:ascii="Times New Roman" w:hAnsi="Times New Roman"/>
                <w:b/>
                <w:sz w:val="14"/>
                <w:szCs w:val="14"/>
              </w:rPr>
            </w:pPr>
            <w:r>
              <w:rPr>
                <w:rFonts w:ascii="Times New Roman" w:hAnsi="Times New Roman"/>
                <w:b/>
                <w:sz w:val="14"/>
                <w:szCs w:val="14"/>
              </w:rPr>
              <w:t>Data Recipients**</w:t>
            </w:r>
          </w:p>
          <w:p w14:paraId="4249AEB3" w14:textId="77777777" w:rsidR="00863F5D" w:rsidRDefault="00000000" w:rsidP="000C5056">
            <w:pPr>
              <w:widowControl w:val="0"/>
              <w:spacing w:line="360" w:lineRule="auto"/>
              <w:jc w:val="both"/>
              <w:rPr>
                <w:rFonts w:ascii="Times New Roman" w:hAnsi="Times New Roman"/>
                <w:sz w:val="14"/>
                <w:szCs w:val="14"/>
                <w:lang w:val="en-US"/>
              </w:rPr>
            </w:pPr>
            <w:r>
              <w:rPr>
                <w:rFonts w:ascii="Times New Roman" w:hAnsi="Times New Roman"/>
                <w:sz w:val="14"/>
                <w:szCs w:val="14"/>
                <w:lang w:val="en-US"/>
              </w:rPr>
              <w:t xml:space="preserve">The recipients of your personal data will be only entities authorized to obtain personal data on the basis of the law. Access to your data is provided only to employees authorized by the administrator and associates who must have access to the data to perform their duties. </w:t>
            </w:r>
          </w:p>
          <w:p w14:paraId="1FBFE963" w14:textId="77777777" w:rsidR="00863F5D" w:rsidRDefault="00000000" w:rsidP="000C5056">
            <w:pPr>
              <w:widowControl w:val="0"/>
              <w:numPr>
                <w:ilvl w:val="0"/>
                <w:numId w:val="13"/>
              </w:numPr>
              <w:tabs>
                <w:tab w:val="clear" w:pos="1240"/>
                <w:tab w:val="clear" w:pos="1960"/>
                <w:tab w:val="clear" w:pos="7720"/>
              </w:tabs>
              <w:spacing w:before="240" w:line="360" w:lineRule="auto"/>
              <w:ind w:right="0"/>
              <w:rPr>
                <w:rFonts w:ascii="Times New Roman" w:hAnsi="Times New Roman"/>
                <w:b/>
                <w:sz w:val="14"/>
                <w:szCs w:val="14"/>
              </w:rPr>
            </w:pPr>
            <w:r>
              <w:rPr>
                <w:rFonts w:ascii="Times New Roman" w:hAnsi="Times New Roman"/>
                <w:b/>
                <w:sz w:val="14"/>
                <w:szCs w:val="14"/>
              </w:rPr>
              <w:t>Your Processing Rights</w:t>
            </w:r>
          </w:p>
          <w:p w14:paraId="20694512" w14:textId="77777777" w:rsidR="00863F5D" w:rsidRDefault="00000000" w:rsidP="000C5056">
            <w:pPr>
              <w:widowControl w:val="0"/>
              <w:spacing w:line="360" w:lineRule="auto"/>
              <w:jc w:val="both"/>
              <w:rPr>
                <w:rFonts w:ascii="Times New Roman" w:hAnsi="Times New Roman"/>
                <w:sz w:val="14"/>
                <w:szCs w:val="14"/>
                <w:lang w:val="en-US"/>
              </w:rPr>
            </w:pPr>
            <w:r>
              <w:rPr>
                <w:rFonts w:ascii="Times New Roman" w:hAnsi="Times New Roman"/>
                <w:sz w:val="14"/>
                <w:szCs w:val="14"/>
                <w:lang w:val="en-US"/>
              </w:rPr>
              <w:t>You have the right to access your data and the right to correct it or limit processing, as well as the right to appeal against the processing.</w:t>
            </w:r>
          </w:p>
          <w:p w14:paraId="018B8FAC" w14:textId="77777777" w:rsidR="00863F5D" w:rsidRDefault="00863F5D" w:rsidP="000C5056">
            <w:pPr>
              <w:widowControl w:val="0"/>
              <w:spacing w:line="360" w:lineRule="auto"/>
              <w:jc w:val="both"/>
              <w:rPr>
                <w:rFonts w:ascii="Times New Roman" w:hAnsi="Times New Roman"/>
                <w:sz w:val="14"/>
                <w:szCs w:val="14"/>
                <w:lang w:val="en-US"/>
              </w:rPr>
            </w:pPr>
          </w:p>
          <w:p w14:paraId="62135B93" w14:textId="77777777" w:rsidR="00863F5D" w:rsidRDefault="00000000" w:rsidP="000C5056">
            <w:pPr>
              <w:widowControl w:val="0"/>
              <w:numPr>
                <w:ilvl w:val="0"/>
                <w:numId w:val="14"/>
              </w:numPr>
              <w:tabs>
                <w:tab w:val="clear" w:pos="1240"/>
                <w:tab w:val="clear" w:pos="1960"/>
                <w:tab w:val="clear" w:pos="7720"/>
              </w:tabs>
              <w:spacing w:line="360" w:lineRule="auto"/>
              <w:ind w:right="0"/>
              <w:jc w:val="both"/>
              <w:rPr>
                <w:rFonts w:ascii="Times New Roman" w:hAnsi="Times New Roman"/>
                <w:b/>
                <w:sz w:val="14"/>
                <w:szCs w:val="14"/>
                <w:lang w:val="en-US"/>
              </w:rPr>
            </w:pPr>
            <w:r>
              <w:rPr>
                <w:rFonts w:ascii="Times New Roman" w:hAnsi="Times New Roman"/>
                <w:b/>
                <w:sz w:val="14"/>
                <w:szCs w:val="14"/>
                <w:lang w:val="en-US"/>
              </w:rPr>
              <w:t xml:space="preserve">The Obligation to Provide Data and the Consequences of not Providing Data </w:t>
            </w:r>
          </w:p>
          <w:p w14:paraId="1BAD090C" w14:textId="77777777" w:rsidR="00863F5D" w:rsidRDefault="00000000" w:rsidP="000C5056">
            <w:pPr>
              <w:widowControl w:val="0"/>
              <w:spacing w:line="360" w:lineRule="auto"/>
              <w:jc w:val="both"/>
              <w:rPr>
                <w:rFonts w:ascii="Times New Roman" w:hAnsi="Times New Roman"/>
                <w:sz w:val="14"/>
                <w:szCs w:val="14"/>
                <w:lang w:val="en-US"/>
              </w:rPr>
            </w:pPr>
            <w:r>
              <w:rPr>
                <w:rFonts w:ascii="Times New Roman" w:hAnsi="Times New Roman"/>
                <w:sz w:val="14"/>
                <w:szCs w:val="14"/>
                <w:lang w:val="en-US"/>
              </w:rPr>
              <w:t>Providing your personal data specified in the Labor Code is obligatory, and for the remaining extent voluntary.</w:t>
            </w:r>
          </w:p>
          <w:p w14:paraId="5840CCDA" w14:textId="77777777" w:rsidR="00863F5D" w:rsidRDefault="00000000" w:rsidP="000C5056">
            <w:pPr>
              <w:widowControl w:val="0"/>
              <w:numPr>
                <w:ilvl w:val="0"/>
                <w:numId w:val="15"/>
              </w:numPr>
              <w:tabs>
                <w:tab w:val="clear" w:pos="1240"/>
                <w:tab w:val="clear" w:pos="1960"/>
                <w:tab w:val="clear" w:pos="7720"/>
              </w:tabs>
              <w:spacing w:line="360" w:lineRule="auto"/>
              <w:ind w:right="0"/>
              <w:jc w:val="both"/>
              <w:rPr>
                <w:rFonts w:ascii="Times New Roman" w:hAnsi="Times New Roman"/>
                <w:sz w:val="14"/>
                <w:szCs w:val="14"/>
                <w:lang w:val="en-US"/>
              </w:rPr>
            </w:pPr>
            <w:r>
              <w:rPr>
                <w:rFonts w:ascii="Times New Roman" w:hAnsi="Times New Roman"/>
                <w:b/>
                <w:sz w:val="14"/>
                <w:szCs w:val="14"/>
                <w:lang w:val="en-US"/>
              </w:rPr>
              <w:t>The right to make a complaint to the President of the Office for the Protection of Personal Data</w:t>
            </w:r>
          </w:p>
          <w:p w14:paraId="48FFA993" w14:textId="77777777" w:rsidR="00863F5D" w:rsidRDefault="00000000" w:rsidP="000C5056">
            <w:pPr>
              <w:widowControl w:val="0"/>
              <w:spacing w:line="360" w:lineRule="auto"/>
              <w:jc w:val="both"/>
              <w:rPr>
                <w:rFonts w:ascii="Times New Roman" w:hAnsi="Times New Roman"/>
                <w:sz w:val="14"/>
                <w:szCs w:val="14"/>
                <w:lang w:val="en-US"/>
              </w:rPr>
            </w:pPr>
            <w:r>
              <w:rPr>
                <w:rFonts w:ascii="Times New Roman" w:hAnsi="Times New Roman"/>
                <w:sz w:val="14"/>
                <w:szCs w:val="14"/>
                <w:lang w:val="en-US"/>
              </w:rPr>
              <w:t>When you feel that the processing of personal data violates the provisions of the general regulation on the protection of personal data, you have the right to make a complaint to the President of the Office for the Protection of Personal Data.</w:t>
            </w:r>
          </w:p>
        </w:tc>
      </w:tr>
      <w:tr w:rsidR="00863F5D" w14:paraId="17611FE5" w14:textId="77777777">
        <w:trPr>
          <w:trHeight w:val="459"/>
        </w:trPr>
        <w:tc>
          <w:tcPr>
            <w:tcW w:w="9061" w:type="dxa"/>
            <w:gridSpan w:val="2"/>
            <w:tcBorders>
              <w:top w:val="single" w:sz="4" w:space="0" w:color="000000"/>
              <w:left w:val="single" w:sz="4" w:space="0" w:color="000000"/>
              <w:bottom w:val="single" w:sz="4" w:space="0" w:color="000000"/>
              <w:right w:val="single" w:sz="4" w:space="0" w:color="000000"/>
            </w:tcBorders>
            <w:vAlign w:val="center"/>
          </w:tcPr>
          <w:p w14:paraId="4E7FC97A" w14:textId="77777777" w:rsidR="00863F5D" w:rsidRDefault="00000000">
            <w:pPr>
              <w:widowControl w:val="0"/>
              <w:rPr>
                <w:rFonts w:ascii="Times New Roman" w:hAnsi="Times New Roman"/>
                <w:b/>
                <w:sz w:val="14"/>
                <w:szCs w:val="14"/>
              </w:rPr>
            </w:pPr>
            <w:r>
              <w:rPr>
                <w:rFonts w:ascii="Times New Roman" w:hAnsi="Times New Roman"/>
                <w:b/>
                <w:sz w:val="14"/>
                <w:szCs w:val="14"/>
              </w:rPr>
              <w:t>Consent to Data Processing</w:t>
            </w:r>
          </w:p>
        </w:tc>
      </w:tr>
      <w:tr w:rsidR="00863F5D" w:rsidRPr="00C600F0" w14:paraId="26EE71AC" w14:textId="77777777">
        <w:trPr>
          <w:trHeight w:val="459"/>
        </w:trPr>
        <w:tc>
          <w:tcPr>
            <w:tcW w:w="9061" w:type="dxa"/>
            <w:gridSpan w:val="2"/>
            <w:tcBorders>
              <w:top w:val="single" w:sz="4" w:space="0" w:color="000000"/>
              <w:left w:val="single" w:sz="4" w:space="0" w:color="000000"/>
              <w:right w:val="single" w:sz="4" w:space="0" w:color="000000"/>
            </w:tcBorders>
            <w:vAlign w:val="center"/>
          </w:tcPr>
          <w:p w14:paraId="04114E1D" w14:textId="77777777" w:rsidR="00863F5D" w:rsidRDefault="00000000" w:rsidP="000C5056">
            <w:pPr>
              <w:widowControl w:val="0"/>
              <w:spacing w:line="0" w:lineRule="atLeast"/>
              <w:ind w:left="522" w:right="278"/>
              <w:rPr>
                <w:rFonts w:ascii="Times New Roman" w:hAnsi="Times New Roman"/>
                <w:b/>
                <w:sz w:val="14"/>
                <w:szCs w:val="14"/>
                <w:lang w:val="en-US"/>
              </w:rPr>
            </w:pPr>
            <w:r>
              <w:rPr>
                <w:rFonts w:ascii="Times New Roman" w:hAnsi="Times New Roman"/>
                <w:b/>
                <w:sz w:val="14"/>
                <w:szCs w:val="14"/>
                <w:lang w:val="en-US"/>
              </w:rPr>
              <w:t>I consent to the processing of my personal data by the Center for Theoretical Physics PAN for the needs of:</w:t>
            </w:r>
          </w:p>
        </w:tc>
      </w:tr>
      <w:tr w:rsidR="00863F5D" w14:paraId="732DF809" w14:textId="77777777">
        <w:trPr>
          <w:trHeight w:val="459"/>
        </w:trPr>
        <w:tc>
          <w:tcPr>
            <w:tcW w:w="1137" w:type="dxa"/>
            <w:tcBorders>
              <w:left w:val="single" w:sz="4" w:space="0" w:color="000000"/>
            </w:tcBorders>
            <w:vAlign w:val="center"/>
          </w:tcPr>
          <w:p w14:paraId="248BA3BC" w14:textId="77777777" w:rsidR="00863F5D" w:rsidRDefault="00000000" w:rsidP="000C5056">
            <w:pPr>
              <w:widowControl w:val="0"/>
              <w:spacing w:line="0" w:lineRule="atLeast"/>
              <w:ind w:left="522" w:right="278"/>
              <w:jc w:val="center"/>
              <w:rPr>
                <w:rFonts w:ascii="Times New Roman" w:hAnsi="Times New Roman"/>
                <w:sz w:val="14"/>
                <w:szCs w:val="14"/>
              </w:rPr>
            </w:pPr>
            <w:r>
              <w:rPr>
                <w:rFonts w:ascii="Segoe UI Symbol" w:eastAsia="MS Gothic" w:hAnsi="Segoe UI Symbol" w:cs="Segoe UI Symbol"/>
                <w:sz w:val="14"/>
                <w:szCs w:val="14"/>
              </w:rPr>
              <w:t>☐</w:t>
            </w:r>
          </w:p>
        </w:tc>
        <w:tc>
          <w:tcPr>
            <w:tcW w:w="7924" w:type="dxa"/>
            <w:tcBorders>
              <w:right w:val="single" w:sz="4" w:space="0" w:color="000000"/>
            </w:tcBorders>
            <w:vAlign w:val="center"/>
          </w:tcPr>
          <w:p w14:paraId="1C152B61" w14:textId="77777777" w:rsidR="00863F5D" w:rsidRDefault="00000000" w:rsidP="000C5056">
            <w:pPr>
              <w:widowControl w:val="0"/>
              <w:spacing w:line="0" w:lineRule="atLeast"/>
              <w:ind w:left="522" w:right="278"/>
              <w:rPr>
                <w:rFonts w:ascii="Times New Roman" w:hAnsi="Times New Roman"/>
                <w:sz w:val="14"/>
                <w:szCs w:val="14"/>
              </w:rPr>
            </w:pPr>
            <w:r>
              <w:rPr>
                <w:rFonts w:ascii="Times New Roman" w:hAnsi="Times New Roman"/>
                <w:sz w:val="14"/>
                <w:szCs w:val="14"/>
              </w:rPr>
              <w:t>Present recruitment.</w:t>
            </w:r>
          </w:p>
        </w:tc>
      </w:tr>
      <w:tr w:rsidR="00863F5D" w:rsidRPr="00C600F0" w14:paraId="748D853A" w14:textId="77777777">
        <w:trPr>
          <w:trHeight w:val="459"/>
        </w:trPr>
        <w:tc>
          <w:tcPr>
            <w:tcW w:w="9061" w:type="dxa"/>
            <w:gridSpan w:val="2"/>
            <w:tcBorders>
              <w:left w:val="single" w:sz="4" w:space="0" w:color="000000"/>
              <w:bottom w:val="single" w:sz="4" w:space="0" w:color="000000"/>
              <w:right w:val="single" w:sz="4" w:space="0" w:color="000000"/>
            </w:tcBorders>
          </w:tcPr>
          <w:p w14:paraId="45915C44" w14:textId="77777777" w:rsidR="00863F5D" w:rsidRDefault="00000000" w:rsidP="000C5056">
            <w:pPr>
              <w:widowControl w:val="0"/>
              <w:spacing w:line="0" w:lineRule="atLeast"/>
              <w:ind w:left="522" w:right="278"/>
              <w:jc w:val="both"/>
              <w:rPr>
                <w:rFonts w:ascii="Times New Roman" w:hAnsi="Times New Roman"/>
                <w:sz w:val="14"/>
                <w:szCs w:val="14"/>
                <w:lang w:val="en-US"/>
              </w:rPr>
            </w:pPr>
            <w:r>
              <w:rPr>
                <w:rFonts w:ascii="Times New Roman" w:hAnsi="Times New Roman"/>
                <w:sz w:val="14"/>
                <w:szCs w:val="14"/>
                <w:lang w:val="en-US"/>
              </w:rPr>
              <w:t>I provide the data voluntarily and I declare that they are truthful. I got acquainted with the contents of the above information, including information about the purpose and methods of processing personal data and the right to access my data and the right to correct them.</w:t>
            </w:r>
          </w:p>
        </w:tc>
      </w:tr>
    </w:tbl>
    <w:p w14:paraId="743CEAD1" w14:textId="77777777" w:rsidR="00863F5D" w:rsidRDefault="00863F5D">
      <w:pPr>
        <w:widowControl w:val="0"/>
        <w:spacing w:line="240" w:lineRule="auto"/>
        <w:ind w:right="278"/>
        <w:textAlignment w:val="baseline"/>
        <w:rPr>
          <w:rFonts w:ascii="Times New Roman" w:hAnsi="Times New Roman"/>
          <w:sz w:val="16"/>
          <w:szCs w:val="16"/>
          <w:lang w:val="en-US"/>
        </w:rPr>
      </w:pPr>
    </w:p>
    <w:p w14:paraId="600951BB" w14:textId="77777777" w:rsidR="00863F5D" w:rsidRDefault="00000000">
      <w:pPr>
        <w:widowControl w:val="0"/>
        <w:spacing w:line="240" w:lineRule="auto"/>
        <w:ind w:right="278"/>
        <w:textAlignment w:val="baseline"/>
        <w:rPr>
          <w:rFonts w:ascii="Times New Roman" w:eastAsia="Calibri" w:hAnsi="Times New Roman"/>
          <w:kern w:val="2"/>
          <w:sz w:val="22"/>
          <w:szCs w:val="24"/>
          <w:lang w:val="en-US" w:eastAsia="en-US"/>
        </w:rPr>
      </w:pPr>
      <w:r>
        <w:rPr>
          <w:rFonts w:ascii="Times New Roman" w:hAnsi="Times New Roman"/>
          <w:sz w:val="16"/>
          <w:szCs w:val="16"/>
          <w:lang w:val="en-US"/>
        </w:rPr>
        <w:t>* Regulation (EU) 2016/679 of the European Parliament and of the Council of 27 April 2016 on the protection of individuals with regard to the processing of personal data and on the free movement of such data and repealing Directive 95/46 / EC (general regulation on data protection)</w:t>
      </w:r>
      <w:r>
        <w:rPr>
          <w:rFonts w:ascii="Times New Roman" w:eastAsia="Calibri" w:hAnsi="Times New Roman"/>
          <w:kern w:val="2"/>
          <w:sz w:val="22"/>
          <w:szCs w:val="24"/>
          <w:lang w:val="en-US" w:eastAsia="en-US"/>
        </w:rPr>
        <w:br/>
      </w:r>
    </w:p>
    <w:p w14:paraId="60914BDF" w14:textId="77777777" w:rsidR="00863F5D" w:rsidRDefault="00863F5D">
      <w:pPr>
        <w:widowControl w:val="0"/>
        <w:spacing w:line="240" w:lineRule="auto"/>
        <w:ind w:left="522" w:right="278"/>
        <w:textAlignment w:val="baseline"/>
        <w:rPr>
          <w:rFonts w:ascii="Times New Roman" w:eastAsia="Calibri" w:hAnsi="Times New Roman"/>
          <w:kern w:val="2"/>
          <w:sz w:val="20"/>
          <w:szCs w:val="22"/>
          <w:lang w:val="en-US" w:eastAsia="en-US"/>
        </w:rPr>
      </w:pPr>
    </w:p>
    <w:p w14:paraId="41189B27" w14:textId="77777777" w:rsidR="00863F5D" w:rsidRDefault="00000000">
      <w:pPr>
        <w:spacing w:line="240" w:lineRule="auto"/>
        <w:ind w:left="522" w:right="278"/>
        <w:rPr>
          <w:rFonts w:ascii="Times New Roman" w:eastAsia="Calibri" w:hAnsi="Times New Roman"/>
          <w:kern w:val="2"/>
          <w:sz w:val="14"/>
          <w:szCs w:val="16"/>
          <w:lang w:val="en-US" w:eastAsia="en-US"/>
        </w:rPr>
      </w:pPr>
      <w:r>
        <w:rPr>
          <w:rFonts w:ascii="Times New Roman" w:eastAsia="Calibri" w:hAnsi="Times New Roman"/>
          <w:kern w:val="2"/>
          <w:sz w:val="14"/>
          <w:szCs w:val="16"/>
          <w:lang w:val="en-US" w:eastAsia="en-US"/>
        </w:rPr>
        <w:t>_____________________</w:t>
      </w:r>
    </w:p>
    <w:p w14:paraId="68050BA5" w14:textId="77777777" w:rsidR="00863F5D" w:rsidRDefault="00000000">
      <w:pPr>
        <w:widowControl w:val="0"/>
        <w:spacing w:line="240" w:lineRule="auto"/>
        <w:ind w:left="522" w:right="278"/>
        <w:textAlignment w:val="baseline"/>
        <w:rPr>
          <w:rFonts w:ascii="Times New Roman" w:hAnsi="Times New Roman"/>
          <w:sz w:val="18"/>
          <w:szCs w:val="18"/>
          <w:lang w:val="en-US"/>
        </w:rPr>
      </w:pPr>
      <w:r>
        <w:rPr>
          <w:rFonts w:ascii="Times New Roman" w:eastAsia="Calibri" w:hAnsi="Times New Roman"/>
          <w:kern w:val="2"/>
          <w:sz w:val="14"/>
          <w:szCs w:val="16"/>
          <w:lang w:val="en-US" w:eastAsia="en-US"/>
        </w:rPr>
        <w:t xml:space="preserve">            signature</w:t>
      </w:r>
    </w:p>
    <w:sectPr w:rsidR="00863F5D">
      <w:headerReference w:type="default" r:id="rId15"/>
      <w:footerReference w:type="default" r:id="rId16"/>
      <w:pgSz w:w="12240" w:h="15840"/>
      <w:pgMar w:top="1254" w:right="1420" w:bottom="1168" w:left="1420" w:header="426" w:footer="1111"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EA063" w14:textId="77777777" w:rsidR="00FC56D1" w:rsidRDefault="00FC56D1">
      <w:pPr>
        <w:spacing w:line="240" w:lineRule="auto"/>
      </w:pPr>
      <w:r>
        <w:separator/>
      </w:r>
    </w:p>
  </w:endnote>
  <w:endnote w:type="continuationSeparator" w:id="0">
    <w:p w14:paraId="7395BE34" w14:textId="77777777" w:rsidR="00FC56D1" w:rsidRDefault="00FC56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Cambria"/>
    <w:charset w:val="EE"/>
    <w:family w:val="roman"/>
    <w:pitch w:val="variable"/>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eneva">
    <w:altName w:val="Arial"/>
    <w:charset w:val="EE"/>
    <w:family w:val="roman"/>
    <w:pitch w:val="variable"/>
  </w:font>
  <w:font w:name="Calibri Light">
    <w:panose1 w:val="020F0302020204030204"/>
    <w:charset w:val="EE"/>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59580" w14:textId="77777777" w:rsidR="00863F5D" w:rsidRDefault="00000000">
    <w:pPr>
      <w:pStyle w:val="Stopka"/>
    </w:pPr>
    <w:r>
      <w:rPr>
        <w:noProof/>
      </w:rPr>
      <w:drawing>
        <wp:anchor distT="0" distB="0" distL="114300" distR="114300" simplePos="0" relativeHeight="5" behindDoc="0" locked="0" layoutInCell="0" allowOverlap="1" wp14:anchorId="4AACF3CD" wp14:editId="6811E11A">
          <wp:simplePos x="0" y="0"/>
          <wp:positionH relativeFrom="column">
            <wp:posOffset>155575</wp:posOffset>
          </wp:positionH>
          <wp:positionV relativeFrom="paragraph">
            <wp:posOffset>51435</wp:posOffset>
          </wp:positionV>
          <wp:extent cx="2127885" cy="697865"/>
          <wp:effectExtent l="0" t="0" r="0" b="0"/>
          <wp:wrapSquare wrapText="bothSides"/>
          <wp:docPr id="2" name="Obraz 1946262584" descr="Obraz zawierający Jaskrawoniebieski, Czcionka, niebieskie, symbol&#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1946262584" descr="Obraz zawierający Jaskrawoniebieski, Czcionka, niebieskie, symbol&#10;&#10;Opis wygenerowany automatycznie"/>
                  <pic:cNvPicPr>
                    <a:picLocks noChangeAspect="1" noChangeArrowheads="1"/>
                  </pic:cNvPicPr>
                </pic:nvPicPr>
                <pic:blipFill>
                  <a:blip r:embed="rId1"/>
                  <a:stretch>
                    <a:fillRect/>
                  </a:stretch>
                </pic:blipFill>
                <pic:spPr bwMode="auto">
                  <a:xfrm>
                    <a:off x="0" y="0"/>
                    <a:ext cx="2127885" cy="697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4C986" w14:textId="77777777" w:rsidR="00FC56D1" w:rsidRDefault="00FC56D1">
      <w:pPr>
        <w:spacing w:line="240" w:lineRule="auto"/>
      </w:pPr>
      <w:r>
        <w:separator/>
      </w:r>
    </w:p>
  </w:footnote>
  <w:footnote w:type="continuationSeparator" w:id="0">
    <w:p w14:paraId="16464B72" w14:textId="77777777" w:rsidR="00FC56D1" w:rsidRDefault="00FC56D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0F988" w14:textId="09B1FE56" w:rsidR="00863F5D" w:rsidRPr="000C5056" w:rsidRDefault="00C600F0">
    <w:pPr>
      <w:tabs>
        <w:tab w:val="center" w:pos="4986"/>
        <w:tab w:val="right" w:pos="9972"/>
      </w:tabs>
      <w:spacing w:after="57" w:line="240" w:lineRule="auto"/>
      <w:ind w:left="1701"/>
      <w:rPr>
        <w:rFonts w:ascii="Arial" w:eastAsia="Roboto" w:hAnsi="Arial" w:cs="Arial"/>
        <w:b/>
        <w:color w:val="103A64"/>
        <w:sz w:val="22"/>
        <w:szCs w:val="22"/>
        <w:lang w:val="en-US" w:bidi="en-GB"/>
      </w:rPr>
    </w:pPr>
    <w:r w:rsidRPr="000C5056">
      <w:rPr>
        <w:rFonts w:ascii="Arial" w:hAnsi="Arial" w:cs="Arial"/>
        <w:noProof/>
        <w:sz w:val="22"/>
        <w:szCs w:val="22"/>
      </w:rPr>
      <w:drawing>
        <wp:anchor distT="0" distB="0" distL="114300" distR="114300" simplePos="0" relativeHeight="251658240" behindDoc="1" locked="0" layoutInCell="1" allowOverlap="1" wp14:anchorId="5ED36BF3" wp14:editId="49C4309A">
          <wp:simplePos x="0" y="0"/>
          <wp:positionH relativeFrom="margin">
            <wp:posOffset>4473575</wp:posOffset>
          </wp:positionH>
          <wp:positionV relativeFrom="paragraph">
            <wp:posOffset>-394335</wp:posOffset>
          </wp:positionV>
          <wp:extent cx="1992692" cy="1533525"/>
          <wp:effectExtent l="0" t="0" r="7620" b="0"/>
          <wp:wrapNone/>
          <wp:docPr id="646755987" name="Obraz 1" descr="Obraz zawierający tekst, Grafika, Czcionka,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755987" name="Obraz 1" descr="Obraz zawierający tekst, Grafika, Czcionka, logo&#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992692" cy="1533525"/>
                  </a:xfrm>
                  <a:prstGeom prst="rect">
                    <a:avLst/>
                  </a:prstGeom>
                </pic:spPr>
              </pic:pic>
            </a:graphicData>
          </a:graphic>
          <wp14:sizeRelH relativeFrom="margin">
            <wp14:pctWidth>0</wp14:pctWidth>
          </wp14:sizeRelH>
          <wp14:sizeRelV relativeFrom="margin">
            <wp14:pctHeight>0</wp14:pctHeight>
          </wp14:sizeRelV>
        </wp:anchor>
      </w:drawing>
    </w:r>
    <w:r w:rsidRPr="000C5056">
      <w:rPr>
        <w:rFonts w:ascii="Arial" w:hAnsi="Arial" w:cs="Arial"/>
        <w:noProof/>
        <w:sz w:val="22"/>
        <w:szCs w:val="22"/>
      </w:rPr>
      <w:drawing>
        <wp:anchor distT="0" distB="0" distL="0" distR="0" simplePos="0" relativeHeight="9" behindDoc="1" locked="0" layoutInCell="0" allowOverlap="1" wp14:anchorId="14F540A5" wp14:editId="6D38D87D">
          <wp:simplePos x="0" y="0"/>
          <wp:positionH relativeFrom="margin">
            <wp:align>left</wp:align>
          </wp:positionH>
          <wp:positionV relativeFrom="paragraph">
            <wp:posOffset>15240</wp:posOffset>
          </wp:positionV>
          <wp:extent cx="890270" cy="970280"/>
          <wp:effectExtent l="0" t="0" r="0" b="0"/>
          <wp:wrapSquare wrapText="bothSides"/>
          <wp:docPr id="1" name="Obraz 1165856457"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165856457" descr="Obraz zawierający tekst&#10;&#10;Opis wygenerowany automatycznie"/>
                  <pic:cNvPicPr>
                    <a:picLocks noChangeAspect="1" noChangeArrowheads="1"/>
                  </pic:cNvPicPr>
                </pic:nvPicPr>
                <pic:blipFill>
                  <a:blip r:embed="rId2"/>
                  <a:stretch>
                    <a:fillRect/>
                  </a:stretch>
                </pic:blipFill>
                <pic:spPr bwMode="auto">
                  <a:xfrm>
                    <a:off x="0" y="0"/>
                    <a:ext cx="890270" cy="970280"/>
                  </a:xfrm>
                  <a:prstGeom prst="rect">
                    <a:avLst/>
                  </a:prstGeom>
                </pic:spPr>
              </pic:pic>
            </a:graphicData>
          </a:graphic>
        </wp:anchor>
      </w:drawing>
    </w:r>
    <w:r w:rsidRPr="000C5056">
      <w:rPr>
        <w:rFonts w:ascii="Arial" w:eastAsia="Roboto" w:hAnsi="Arial" w:cs="Arial"/>
        <w:b/>
        <w:color w:val="103A64"/>
        <w:sz w:val="22"/>
        <w:szCs w:val="22"/>
        <w:lang w:val="en-US" w:bidi="en-GB"/>
      </w:rPr>
      <w:t>Cente</w:t>
    </w:r>
    <w:r w:rsidR="000C5056" w:rsidRPr="000C5056">
      <w:rPr>
        <w:rFonts w:ascii="Arial" w:eastAsia="Roboto" w:hAnsi="Arial" w:cs="Arial"/>
        <w:b/>
        <w:color w:val="103A64"/>
        <w:sz w:val="22"/>
        <w:szCs w:val="22"/>
        <w:lang w:val="en-US" w:bidi="en-GB"/>
      </w:rPr>
      <w:t>r</w:t>
    </w:r>
    <w:r w:rsidRPr="000C5056">
      <w:rPr>
        <w:rFonts w:ascii="Arial" w:eastAsia="Roboto" w:hAnsi="Arial" w:cs="Arial"/>
        <w:b/>
        <w:color w:val="103A64"/>
        <w:sz w:val="22"/>
        <w:szCs w:val="22"/>
        <w:lang w:val="en-US" w:bidi="en-GB"/>
      </w:rPr>
      <w:t xml:space="preserve"> for Theoretical Physics</w:t>
    </w:r>
  </w:p>
  <w:p w14:paraId="198199B2" w14:textId="77777777" w:rsidR="00863F5D" w:rsidRPr="000C5056" w:rsidRDefault="00000000">
    <w:pPr>
      <w:tabs>
        <w:tab w:val="center" w:pos="4986"/>
        <w:tab w:val="right" w:pos="9972"/>
      </w:tabs>
      <w:spacing w:after="57" w:line="240" w:lineRule="auto"/>
      <w:ind w:left="1701"/>
      <w:rPr>
        <w:rFonts w:ascii="Arial" w:eastAsia="Roboto" w:hAnsi="Arial" w:cs="Arial"/>
        <w:b/>
        <w:color w:val="103A64"/>
        <w:sz w:val="22"/>
        <w:szCs w:val="22"/>
        <w:lang w:val="en-US" w:bidi="en-GB"/>
      </w:rPr>
    </w:pPr>
    <w:r w:rsidRPr="000C5056">
      <w:rPr>
        <w:rFonts w:ascii="Arial" w:eastAsia="Roboto" w:hAnsi="Arial" w:cs="Arial"/>
        <w:b/>
        <w:color w:val="103A64"/>
        <w:sz w:val="22"/>
        <w:szCs w:val="22"/>
        <w:lang w:val="en-US" w:bidi="en-GB"/>
      </w:rPr>
      <w:t>of the Polish Academy of Sciences</w:t>
    </w:r>
  </w:p>
  <w:p w14:paraId="1BF1F97D" w14:textId="2D7CBA81" w:rsidR="00863F5D" w:rsidRPr="000C5056" w:rsidRDefault="00000000">
    <w:pPr>
      <w:tabs>
        <w:tab w:val="left" w:pos="1705"/>
        <w:tab w:val="center" w:pos="4986"/>
        <w:tab w:val="right" w:pos="9972"/>
      </w:tabs>
      <w:spacing w:after="68" w:line="240" w:lineRule="auto"/>
      <w:ind w:left="1701"/>
      <w:rPr>
        <w:rFonts w:ascii="Arial" w:eastAsia="Roboto" w:hAnsi="Arial" w:cs="Arial"/>
        <w:b/>
        <w:color w:val="80312A"/>
        <w:sz w:val="22"/>
        <w:szCs w:val="22"/>
        <w:lang w:bidi="en-GB"/>
      </w:rPr>
    </w:pPr>
    <w:r w:rsidRPr="000C5056">
      <w:rPr>
        <w:rFonts w:ascii="Arial" w:eastAsia="Roboto" w:hAnsi="Arial" w:cs="Arial"/>
        <w:b/>
        <w:color w:val="80312A"/>
        <w:sz w:val="22"/>
        <w:szCs w:val="22"/>
        <w:lang w:bidi="en-GB"/>
      </w:rPr>
      <w:t>Aleja Lotników 32/46, 02-668 Warsaw</w:t>
    </w:r>
  </w:p>
  <w:p w14:paraId="2CFCF040" w14:textId="14BB97F7" w:rsidR="00863F5D" w:rsidRPr="000C5056" w:rsidRDefault="00000000">
    <w:pPr>
      <w:tabs>
        <w:tab w:val="left" w:pos="1705"/>
        <w:tab w:val="center" w:pos="4986"/>
        <w:tab w:val="right" w:pos="9972"/>
      </w:tabs>
      <w:spacing w:after="57" w:line="240" w:lineRule="auto"/>
      <w:ind w:left="1701"/>
      <w:rPr>
        <w:rFonts w:ascii="Arial" w:eastAsia="Roboto" w:hAnsi="Arial" w:cs="Arial"/>
        <w:b/>
        <w:color w:val="80312A"/>
        <w:sz w:val="22"/>
        <w:szCs w:val="22"/>
        <w:lang w:bidi="en-GB"/>
      </w:rPr>
    </w:pPr>
    <w:r w:rsidRPr="000C5056">
      <w:rPr>
        <w:rFonts w:ascii="Arial" w:eastAsia="Roboto" w:hAnsi="Arial" w:cs="Arial"/>
        <w:b/>
        <w:color w:val="80312A"/>
        <w:sz w:val="22"/>
        <w:szCs w:val="22"/>
        <w:lang w:bidi="en-GB"/>
      </w:rPr>
      <w:t>Tel. (+48 22) 847 09 20, Fax/Tel: (+48 22) 843 13 69</w:t>
    </w:r>
  </w:p>
  <w:p w14:paraId="7E9997CB" w14:textId="2269FC86" w:rsidR="00863F5D" w:rsidRPr="000C5056" w:rsidRDefault="00000000">
    <w:pPr>
      <w:tabs>
        <w:tab w:val="left" w:pos="1705"/>
        <w:tab w:val="center" w:pos="4986"/>
        <w:tab w:val="right" w:pos="9972"/>
      </w:tabs>
      <w:spacing w:after="57" w:line="240" w:lineRule="auto"/>
      <w:ind w:left="1701"/>
      <w:rPr>
        <w:rFonts w:ascii="Arial" w:eastAsia="Roboto" w:hAnsi="Arial" w:cs="Arial"/>
        <w:b/>
        <w:color w:val="80312A"/>
        <w:sz w:val="22"/>
        <w:szCs w:val="22"/>
        <w:lang w:val="en-US" w:bidi="en-GB"/>
      </w:rPr>
    </w:pPr>
    <w:r w:rsidRPr="000C5056">
      <w:rPr>
        <w:rFonts w:ascii="Arial" w:eastAsia="Roboto" w:hAnsi="Arial" w:cs="Arial"/>
        <w:b/>
        <w:color w:val="80312A"/>
        <w:sz w:val="22"/>
        <w:szCs w:val="22"/>
        <w:lang w:val="en-US" w:bidi="en-GB"/>
      </w:rPr>
      <w:t>E-mail: cft@cft.edu.pl, NIP: 525-000-92-81, REGON: 000844815</w:t>
    </w:r>
  </w:p>
  <w:p w14:paraId="65615110" w14:textId="36686533" w:rsidR="00863F5D" w:rsidRDefault="00863F5D">
    <w:pPr>
      <w:tabs>
        <w:tab w:val="left" w:pos="1705"/>
        <w:tab w:val="center" w:pos="4986"/>
        <w:tab w:val="right" w:pos="9972"/>
      </w:tabs>
      <w:spacing w:after="57"/>
      <w:ind w:left="1701"/>
      <w:rPr>
        <w:rFonts w:ascii="Roboto" w:eastAsia="Roboto" w:hAnsi="Roboto" w:cs="Roboto"/>
        <w:b/>
        <w:sz w:val="20"/>
        <w:lang w:val="en-US"/>
      </w:rPr>
    </w:pPr>
  </w:p>
  <w:p w14:paraId="616FB8A3" w14:textId="42EBB7FC" w:rsidR="00863F5D" w:rsidRDefault="00863F5D">
    <w:pPr>
      <w:pStyle w:val="Nagwek"/>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C5182"/>
    <w:multiLevelType w:val="multilevel"/>
    <w:tmpl w:val="74C4EE04"/>
    <w:lvl w:ilvl="0">
      <w:start w:val="1"/>
      <w:numFmt w:val="decimal"/>
      <w:lvlText w:val="%1."/>
      <w:lvlJc w:val="left"/>
      <w:pPr>
        <w:tabs>
          <w:tab w:val="num" w:pos="0"/>
        </w:tabs>
        <w:ind w:left="0" w:firstLine="0"/>
      </w:pPr>
    </w:lvl>
    <w:lvl w:ilvl="1">
      <w:start w:val="1"/>
      <w:numFmt w:val="bullet"/>
      <w:lvlText w:val=""/>
      <w:lvlJc w:val="left"/>
      <w:pPr>
        <w:tabs>
          <w:tab w:val="num" w:pos="0"/>
        </w:tabs>
        <w:ind w:left="0" w:firstLine="0"/>
      </w:pPr>
      <w:rPr>
        <w:rFonts w:ascii="OpenSymbol" w:hAnsi="OpenSymbol" w:cs="OpenSymbol" w:hint="default"/>
      </w:r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1" w15:restartNumberingAfterBreak="0">
    <w:nsid w:val="1A056454"/>
    <w:multiLevelType w:val="multilevel"/>
    <w:tmpl w:val="84BA6D5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0FB6AA5"/>
    <w:multiLevelType w:val="multilevel"/>
    <w:tmpl w:val="16307AD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38B12DAE"/>
    <w:multiLevelType w:val="multilevel"/>
    <w:tmpl w:val="7618145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98A68D5"/>
    <w:multiLevelType w:val="multilevel"/>
    <w:tmpl w:val="048A94DE"/>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5EC0981"/>
    <w:multiLevelType w:val="multilevel"/>
    <w:tmpl w:val="7C6473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796202E"/>
    <w:multiLevelType w:val="multilevel"/>
    <w:tmpl w:val="7F36D7D2"/>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DAB177F"/>
    <w:multiLevelType w:val="multilevel"/>
    <w:tmpl w:val="121AD332"/>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17259713">
    <w:abstractNumId w:val="4"/>
  </w:num>
  <w:num w:numId="2" w16cid:durableId="871068696">
    <w:abstractNumId w:val="0"/>
  </w:num>
  <w:num w:numId="3" w16cid:durableId="803473579">
    <w:abstractNumId w:val="5"/>
  </w:num>
  <w:num w:numId="4" w16cid:durableId="1984576168">
    <w:abstractNumId w:val="3"/>
  </w:num>
  <w:num w:numId="5" w16cid:durableId="858785856">
    <w:abstractNumId w:val="1"/>
  </w:num>
  <w:num w:numId="6" w16cid:durableId="420152222">
    <w:abstractNumId w:val="6"/>
  </w:num>
  <w:num w:numId="7" w16cid:durableId="502159568">
    <w:abstractNumId w:val="7"/>
  </w:num>
  <w:num w:numId="8" w16cid:durableId="928805735">
    <w:abstractNumId w:val="2"/>
  </w:num>
  <w:num w:numId="9" w16cid:durableId="1504004312">
    <w:abstractNumId w:val="5"/>
    <w:lvlOverride w:ilvl="0">
      <w:startOverride w:val="1"/>
    </w:lvlOverride>
  </w:num>
  <w:num w:numId="10" w16cid:durableId="414981401">
    <w:abstractNumId w:val="3"/>
    <w:lvlOverride w:ilvl="0">
      <w:startOverride w:val="2"/>
    </w:lvlOverride>
  </w:num>
  <w:num w:numId="11" w16cid:durableId="2022195915">
    <w:abstractNumId w:val="1"/>
    <w:lvlOverride w:ilvl="0">
      <w:startOverride w:val="3"/>
    </w:lvlOverride>
  </w:num>
  <w:num w:numId="12" w16cid:durableId="391539052">
    <w:abstractNumId w:val="6"/>
    <w:lvlOverride w:ilvl="0">
      <w:startOverride w:val="5"/>
    </w:lvlOverride>
  </w:num>
  <w:num w:numId="13" w16cid:durableId="777869249">
    <w:abstractNumId w:val="7"/>
    <w:lvlOverride w:ilvl="0">
      <w:startOverride w:val="6"/>
    </w:lvlOverride>
  </w:num>
  <w:num w:numId="14" w16cid:durableId="752776741">
    <w:abstractNumId w:val="7"/>
  </w:num>
  <w:num w:numId="15" w16cid:durableId="6917593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F5D"/>
    <w:rsid w:val="000C5056"/>
    <w:rsid w:val="005D49FF"/>
    <w:rsid w:val="006926A1"/>
    <w:rsid w:val="00863F5D"/>
    <w:rsid w:val="00B35394"/>
    <w:rsid w:val="00C600F0"/>
    <w:rsid w:val="00CA2E61"/>
    <w:rsid w:val="00FC56D1"/>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934151"/>
  <w15:docId w15:val="{6C29629E-B313-4F0B-A4DE-E7481F58D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A6EFB"/>
    <w:pPr>
      <w:tabs>
        <w:tab w:val="left" w:pos="1240"/>
        <w:tab w:val="left" w:pos="1960"/>
        <w:tab w:val="left" w:pos="7720"/>
      </w:tabs>
      <w:spacing w:line="320" w:lineRule="atLeast"/>
      <w:ind w:left="520" w:right="280"/>
    </w:pPr>
    <w:rPr>
      <w:rFonts w:ascii="Geneva" w:eastAsia="Times New Roman" w:hAnsi="Geneva" w:cs="Times New Roman"/>
      <w:sz w:val="24"/>
      <w:szCs w:val="20"/>
      <w:lang w:eastAsia="pl-PL"/>
    </w:rPr>
  </w:style>
  <w:style w:type="paragraph" w:styleId="Nagwek3">
    <w:name w:val="heading 3"/>
    <w:basedOn w:val="Normalny"/>
    <w:next w:val="Normalny"/>
    <w:link w:val="Nagwek3Znak"/>
    <w:uiPriority w:val="9"/>
    <w:semiHidden/>
    <w:unhideWhenUsed/>
    <w:qFormat/>
    <w:rsid w:val="006E43B9"/>
    <w:pPr>
      <w:keepNext/>
      <w:keepLines/>
      <w:spacing w:before="40"/>
      <w:outlineLvl w:val="2"/>
    </w:pPr>
    <w:rPr>
      <w:rFonts w:asciiTheme="majorHAnsi" w:eastAsiaTheme="majorEastAsia" w:hAnsiTheme="majorHAnsi" w:cstheme="majorBidi"/>
      <w:color w:val="1F3763" w:themeColor="accent1" w:themeShade="7F"/>
      <w:szCs w:val="24"/>
    </w:rPr>
  </w:style>
  <w:style w:type="paragraph" w:styleId="Nagwek5">
    <w:name w:val="heading 5"/>
    <w:basedOn w:val="Normalny"/>
    <w:next w:val="Normalny"/>
    <w:link w:val="Nagwek5Znak"/>
    <w:unhideWhenUsed/>
    <w:qFormat/>
    <w:rsid w:val="005A6EFB"/>
    <w:pPr>
      <w:keepNext/>
      <w:widowControl w:val="0"/>
      <w:tabs>
        <w:tab w:val="clear" w:pos="1240"/>
        <w:tab w:val="clear" w:pos="1960"/>
        <w:tab w:val="clear" w:pos="7720"/>
        <w:tab w:val="left" w:pos="2160"/>
        <w:tab w:val="left" w:pos="6120"/>
        <w:tab w:val="left" w:pos="6780"/>
      </w:tabs>
      <w:spacing w:line="360" w:lineRule="atLeast"/>
      <w:ind w:left="0" w:firstLine="1985"/>
      <w:jc w:val="both"/>
      <w:outlineLvl w:val="4"/>
    </w:pPr>
    <w:rPr>
      <w:rFonts w:ascii="Times New Roman" w:hAnsi="Times New Roman"/>
      <w:sz w:val="4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5Znak">
    <w:name w:val="Nagłówek 5 Znak"/>
    <w:basedOn w:val="Domylnaczcionkaakapitu"/>
    <w:link w:val="Nagwek5"/>
    <w:qFormat/>
    <w:rsid w:val="005A6EFB"/>
    <w:rPr>
      <w:rFonts w:ascii="Times New Roman" w:eastAsia="Times New Roman" w:hAnsi="Times New Roman" w:cs="Times New Roman"/>
      <w:sz w:val="48"/>
      <w:szCs w:val="20"/>
      <w:lang w:eastAsia="pl-PL"/>
    </w:rPr>
  </w:style>
  <w:style w:type="character" w:customStyle="1" w:styleId="Nagwek3Znak">
    <w:name w:val="Nagłówek 3 Znak"/>
    <w:basedOn w:val="Domylnaczcionkaakapitu"/>
    <w:link w:val="Nagwek3"/>
    <w:uiPriority w:val="9"/>
    <w:semiHidden/>
    <w:qFormat/>
    <w:rsid w:val="006E43B9"/>
    <w:rPr>
      <w:rFonts w:asciiTheme="majorHAnsi" w:eastAsiaTheme="majorEastAsia" w:hAnsiTheme="majorHAnsi" w:cstheme="majorBidi"/>
      <w:color w:val="1F3763" w:themeColor="accent1" w:themeShade="7F"/>
      <w:sz w:val="24"/>
      <w:szCs w:val="24"/>
      <w:lang w:eastAsia="pl-PL"/>
    </w:rPr>
  </w:style>
  <w:style w:type="character" w:customStyle="1" w:styleId="Hipercze1">
    <w:name w:val="Hiperłącze1"/>
    <w:rsid w:val="00C46F1E"/>
    <w:rPr>
      <w:color w:val="000080"/>
      <w:u w:val="single"/>
    </w:rPr>
  </w:style>
  <w:style w:type="character" w:customStyle="1" w:styleId="NagwekZnak">
    <w:name w:val="Nagłówek Znak"/>
    <w:basedOn w:val="Domylnaczcionkaakapitu"/>
    <w:link w:val="Nagwek"/>
    <w:uiPriority w:val="99"/>
    <w:qFormat/>
    <w:rsid w:val="006E43B9"/>
    <w:rPr>
      <w:rFonts w:ascii="Geneva" w:eastAsia="Times New Roman" w:hAnsi="Geneva" w:cs="Times New Roman"/>
      <w:sz w:val="24"/>
      <w:szCs w:val="20"/>
      <w:lang w:eastAsia="pl-PL"/>
    </w:rPr>
  </w:style>
  <w:style w:type="character" w:customStyle="1" w:styleId="StopkaZnak">
    <w:name w:val="Stopka Znak"/>
    <w:basedOn w:val="Domylnaczcionkaakapitu"/>
    <w:link w:val="Stopka"/>
    <w:uiPriority w:val="99"/>
    <w:qFormat/>
    <w:rsid w:val="006E43B9"/>
    <w:rPr>
      <w:rFonts w:ascii="Geneva" w:eastAsia="Times New Roman" w:hAnsi="Geneva" w:cs="Times New Roman"/>
      <w:sz w:val="24"/>
      <w:szCs w:val="20"/>
      <w:lang w:eastAsia="pl-PL"/>
    </w:rPr>
  </w:style>
  <w:style w:type="character" w:customStyle="1" w:styleId="TekstprzypisudolnegoZnak">
    <w:name w:val="Tekst przypisu dolnego Znak"/>
    <w:basedOn w:val="Domylnaczcionkaakapitu"/>
    <w:link w:val="Tekstprzypisudolnego"/>
    <w:uiPriority w:val="99"/>
    <w:semiHidden/>
    <w:qFormat/>
    <w:rsid w:val="006E43B9"/>
    <w:rPr>
      <w:rFonts w:ascii="Calibri" w:eastAsia="Calibri" w:hAnsi="Calibri" w:cs="Times New Roman"/>
      <w:sz w:val="20"/>
      <w:szCs w:val="20"/>
      <w:lang w:val="x-none" w:eastAsia="x-none"/>
    </w:rPr>
  </w:style>
  <w:style w:type="character" w:customStyle="1" w:styleId="Znakiprzypiswdolnych">
    <w:name w:val="Znaki przypisów dolnych"/>
    <w:uiPriority w:val="99"/>
    <w:semiHidden/>
    <w:unhideWhenUsed/>
    <w:qFormat/>
    <w:rsid w:val="006E43B9"/>
    <w:rPr>
      <w:vertAlign w:val="superscript"/>
    </w:rPr>
  </w:style>
  <w:style w:type="character" w:styleId="Odwoanieprzypisudolnego">
    <w:name w:val="footnote reference"/>
    <w:rPr>
      <w:vertAlign w:val="superscript"/>
    </w:rPr>
  </w:style>
  <w:style w:type="character" w:customStyle="1" w:styleId="TekstpodstawowyZnak">
    <w:name w:val="Tekst podstawowy Znak"/>
    <w:basedOn w:val="Domylnaczcionkaakapitu"/>
    <w:link w:val="Tekstpodstawowy"/>
    <w:qFormat/>
    <w:rsid w:val="00C46F1E"/>
    <w:rPr>
      <w:rFonts w:ascii="Times New Roman" w:eastAsia="Times New Roman" w:hAnsi="Times New Roman" w:cs="Times New Roman"/>
      <w:sz w:val="24"/>
      <w:szCs w:val="24"/>
      <w:lang w:eastAsia="ar-SA"/>
    </w:rPr>
  </w:style>
  <w:style w:type="character" w:customStyle="1" w:styleId="Pogrubienie1">
    <w:name w:val="Pogrubienie1"/>
    <w:qFormat/>
    <w:rsid w:val="00C46F1E"/>
    <w:rPr>
      <w:b/>
      <w:bCs/>
    </w:rPr>
  </w:style>
  <w:style w:type="character" w:customStyle="1" w:styleId="Uwydatnienie1">
    <w:name w:val="Uwydatnienie1"/>
    <w:qFormat/>
    <w:rsid w:val="00C46F1E"/>
    <w:rPr>
      <w:i/>
      <w:iCs/>
    </w:rPr>
  </w:style>
  <w:style w:type="paragraph" w:styleId="Nagwek">
    <w:name w:val="header"/>
    <w:basedOn w:val="Normalny"/>
    <w:next w:val="Tekstpodstawowy"/>
    <w:link w:val="NagwekZnak"/>
    <w:uiPriority w:val="99"/>
    <w:unhideWhenUsed/>
    <w:rsid w:val="006E43B9"/>
    <w:pPr>
      <w:tabs>
        <w:tab w:val="clear" w:pos="1240"/>
        <w:tab w:val="clear" w:pos="1960"/>
        <w:tab w:val="clear" w:pos="7720"/>
        <w:tab w:val="center" w:pos="4536"/>
        <w:tab w:val="right" w:pos="9072"/>
      </w:tabs>
      <w:spacing w:line="240" w:lineRule="auto"/>
    </w:pPr>
  </w:style>
  <w:style w:type="paragraph" w:styleId="Tekstpodstawowy">
    <w:name w:val="Body Text"/>
    <w:basedOn w:val="Normalny"/>
    <w:link w:val="TekstpodstawowyZnak"/>
    <w:rsid w:val="00C46F1E"/>
    <w:pPr>
      <w:tabs>
        <w:tab w:val="clear" w:pos="1240"/>
        <w:tab w:val="clear" w:pos="1960"/>
        <w:tab w:val="clear" w:pos="7720"/>
      </w:tabs>
      <w:spacing w:after="140" w:line="288" w:lineRule="auto"/>
      <w:ind w:left="0" w:right="0"/>
    </w:pPr>
    <w:rPr>
      <w:rFonts w:ascii="Times New Roman" w:hAnsi="Times New Roman"/>
      <w:szCs w:val="24"/>
      <w:lang w:eastAsia="ar-SA"/>
    </w:r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Cs w:val="24"/>
    </w:rPr>
  </w:style>
  <w:style w:type="paragraph" w:customStyle="1" w:styleId="Indeks">
    <w:name w:val="Indeks"/>
    <w:basedOn w:val="Normalny"/>
    <w:qFormat/>
    <w:pPr>
      <w:suppressLineNumbers/>
    </w:pPr>
    <w:rPr>
      <w:rFonts w:cs="Lucida Sans"/>
    </w:rPr>
  </w:style>
  <w:style w:type="paragraph" w:customStyle="1" w:styleId="WW-Header">
    <w:name w:val="WW-Header"/>
    <w:basedOn w:val="Normalny"/>
    <w:qFormat/>
    <w:rsid w:val="006E43B9"/>
    <w:pPr>
      <w:jc w:val="center"/>
    </w:pPr>
    <w:rPr>
      <w:rFonts w:cs="Geneva"/>
      <w:lang w:val="en-US" w:eastAsia="zh-CN"/>
    </w:rPr>
  </w:style>
  <w:style w:type="paragraph" w:customStyle="1" w:styleId="Standard">
    <w:name w:val="Standard"/>
    <w:qFormat/>
    <w:rsid w:val="006E43B9"/>
    <w:pPr>
      <w:tabs>
        <w:tab w:val="left" w:pos="1760"/>
        <w:tab w:val="left" w:pos="2480"/>
        <w:tab w:val="left" w:pos="8240"/>
      </w:tabs>
      <w:spacing w:line="320" w:lineRule="atLeast"/>
      <w:ind w:left="520" w:right="280"/>
      <w:textAlignment w:val="baseline"/>
    </w:pPr>
    <w:rPr>
      <w:rFonts w:ascii="Geneva" w:eastAsia="Times New Roman" w:hAnsi="Geneva" w:cs="Times New Roman"/>
      <w:color w:val="00000A"/>
      <w:kern w:val="2"/>
      <w:sz w:val="24"/>
      <w:szCs w:val="20"/>
      <w:lang w:eastAsia="pl-PL"/>
    </w:rPr>
  </w:style>
  <w:style w:type="paragraph" w:customStyle="1" w:styleId="Gwkaistopka">
    <w:name w:val="Główka i stopka"/>
    <w:basedOn w:val="Normalny"/>
    <w:qFormat/>
  </w:style>
  <w:style w:type="paragraph" w:styleId="Stopka">
    <w:name w:val="footer"/>
    <w:basedOn w:val="Normalny"/>
    <w:link w:val="StopkaZnak"/>
    <w:uiPriority w:val="99"/>
    <w:unhideWhenUsed/>
    <w:rsid w:val="006E43B9"/>
    <w:pPr>
      <w:tabs>
        <w:tab w:val="clear" w:pos="1240"/>
        <w:tab w:val="clear" w:pos="1960"/>
        <w:tab w:val="clear" w:pos="7720"/>
        <w:tab w:val="center" w:pos="4536"/>
        <w:tab w:val="right" w:pos="9072"/>
      </w:tabs>
      <w:spacing w:line="240" w:lineRule="auto"/>
    </w:pPr>
  </w:style>
  <w:style w:type="paragraph" w:styleId="Tekstprzypisudolnego">
    <w:name w:val="footnote text"/>
    <w:basedOn w:val="Normalny"/>
    <w:link w:val="TekstprzypisudolnegoZnak"/>
    <w:uiPriority w:val="99"/>
    <w:semiHidden/>
    <w:unhideWhenUsed/>
    <w:rsid w:val="006E43B9"/>
    <w:pPr>
      <w:tabs>
        <w:tab w:val="clear" w:pos="1240"/>
        <w:tab w:val="clear" w:pos="1960"/>
        <w:tab w:val="clear" w:pos="7720"/>
      </w:tabs>
      <w:spacing w:line="240" w:lineRule="auto"/>
      <w:ind w:left="0" w:right="0"/>
    </w:pPr>
    <w:rPr>
      <w:rFonts w:ascii="Calibri" w:eastAsia="Calibri" w:hAnsi="Calibri"/>
      <w:sz w:val="20"/>
      <w:lang w:val="x-none" w:eastAsia="x-none"/>
    </w:rPr>
  </w:style>
  <w:style w:type="paragraph" w:styleId="Akapitzlist">
    <w:name w:val="List Paragraph"/>
    <w:basedOn w:val="Normalny"/>
    <w:uiPriority w:val="34"/>
    <w:qFormat/>
    <w:rsid w:val="00856157"/>
    <w:pPr>
      <w:tabs>
        <w:tab w:val="clear" w:pos="1240"/>
        <w:tab w:val="clear" w:pos="1960"/>
        <w:tab w:val="clear" w:pos="7720"/>
      </w:tabs>
      <w:spacing w:after="200" w:line="276" w:lineRule="auto"/>
      <w:ind w:left="720" w:right="0"/>
      <w:contextualSpacing/>
    </w:pPr>
    <w:rPr>
      <w:rFonts w:ascii="Calibri" w:eastAsia="Calibri" w:hAnsi="Calibri"/>
      <w:sz w:val="22"/>
      <w:szCs w:val="22"/>
      <w:lang w:eastAsia="en-US"/>
    </w:rPr>
  </w:style>
  <w:style w:type="paragraph" w:customStyle="1" w:styleId="Zawartoramki">
    <w:name w:val="Zawartość ramki"/>
    <w:basedOn w:val="Normalny"/>
    <w:qFormat/>
  </w:style>
  <w:style w:type="character" w:styleId="Hipercze">
    <w:name w:val="Hyperlink"/>
    <w:basedOn w:val="Domylnaczcionkaakapitu"/>
    <w:unhideWhenUsed/>
    <w:rsid w:val="00CA2E61"/>
    <w:rPr>
      <w:color w:val="0563C1" w:themeColor="hyperlink"/>
      <w:u w:val="single"/>
    </w:rPr>
  </w:style>
  <w:style w:type="character" w:styleId="Nierozpoznanawzmianka">
    <w:name w:val="Unresolved Mention"/>
    <w:basedOn w:val="Domylnaczcionkaakapitu"/>
    <w:uiPriority w:val="99"/>
    <w:semiHidden/>
    <w:unhideWhenUsed/>
    <w:rsid w:val="00CA2E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neqst-he.eu/" TargetMode="External"/><Relationship Id="rId13" Type="http://schemas.openxmlformats.org/officeDocument/2006/relationships/hyperlink" Target="http://www.cft.edu.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ugusiak@cft.edu.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krutacja@cft.edu.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raugusiak.weebly.com/" TargetMode="External"/><Relationship Id="rId4" Type="http://schemas.openxmlformats.org/officeDocument/2006/relationships/settings" Target="settings.xml"/><Relationship Id="rId9" Type="http://schemas.openxmlformats.org/officeDocument/2006/relationships/hyperlink" Target="https://www.cft.edu.pl/grupa-naukowa/quantum-information" TargetMode="External"/><Relationship Id="rId14" Type="http://schemas.openxmlformats.org/officeDocument/2006/relationships/hyperlink" Target="mailto:iod@cft.edu.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A960FE-FE46-4E2E-A7AD-738BC7F54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3</Pages>
  <Words>866</Words>
  <Characters>5201</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Kacprzak</dc:creator>
  <dc:description/>
  <cp:lastModifiedBy>Paulina Miziołek</cp:lastModifiedBy>
  <cp:revision>25</cp:revision>
  <cp:lastPrinted>2023-01-18T13:35:00Z</cp:lastPrinted>
  <dcterms:created xsi:type="dcterms:W3CDTF">2023-01-18T14:06:00Z</dcterms:created>
  <dcterms:modified xsi:type="dcterms:W3CDTF">2023-11-17T13:29:00Z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d34414bd8dca1b7b2267aaa7d23106074088387c9bee346c0326310658c3e8d9</vt:lpwstr>
  </property>
</Properties>
</file>