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38" w:rsidRPr="00240187" w:rsidRDefault="00F863DC" w:rsidP="004E19CA">
      <w:pPr>
        <w:spacing w:after="120" w:line="276" w:lineRule="auto"/>
        <w:jc w:val="center"/>
        <w:rPr>
          <w:rFonts w:cs="Calibri"/>
          <w:b/>
          <w:color w:val="000000"/>
        </w:rPr>
      </w:pPr>
      <w:bookmarkStart w:id="0" w:name="_GoBack"/>
      <w:bookmarkEnd w:id="0"/>
      <w:r>
        <w:rPr>
          <w:rFonts w:cs="Calibri"/>
          <w:b/>
          <w:color w:val="000000"/>
        </w:rPr>
        <w:t>Klauzula informacyjna</w:t>
      </w:r>
      <w:r w:rsidR="00620938" w:rsidRPr="00240187">
        <w:rPr>
          <w:rFonts w:cs="Calibri"/>
          <w:b/>
          <w:color w:val="000000"/>
        </w:rPr>
        <w:t xml:space="preserve"> – zamówienia publiczne</w:t>
      </w:r>
    </w:p>
    <w:p w:rsidR="00620938" w:rsidRPr="006F4B67" w:rsidRDefault="00620938" w:rsidP="004E19CA">
      <w:pPr>
        <w:spacing w:after="0" w:line="276" w:lineRule="auto"/>
        <w:ind w:firstLine="360"/>
        <w:jc w:val="both"/>
        <w:rPr>
          <w:rFonts w:cs="Calibri"/>
        </w:rPr>
      </w:pPr>
      <w:r w:rsidRPr="006F4B67">
        <w:rPr>
          <w:rFonts w:cs="Calibri"/>
        </w:rPr>
        <w:t>Na podstawie 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danych), Dz. Urz. UE L 119 z 04.05.2016, str. 1, ze zm., zwanego dalej „RODO”, informuje się, że:</w:t>
      </w:r>
    </w:p>
    <w:p w:rsidR="00D90F22" w:rsidRDefault="00620938" w:rsidP="004E19C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 w:rsidRPr="00620938">
        <w:rPr>
          <w:rFonts w:cs="Calibri"/>
        </w:rPr>
        <w:t>Administratorem, czyli podmiotem decydującym o tym jak będą wykorzystywane Pani/Pana dane osobowe jest Centrum Fizyki Teoretycznej PAN r</w:t>
      </w:r>
      <w:r w:rsidR="006F4B67">
        <w:rPr>
          <w:rFonts w:cs="Calibri"/>
        </w:rPr>
        <w:t>eprezentowane przez Dyrektora z </w:t>
      </w:r>
      <w:r w:rsidRPr="00620938">
        <w:rPr>
          <w:rFonts w:cs="Calibri"/>
        </w:rPr>
        <w:t>siedzibą w Warszawie Al. Lotników 32/46. Z Administratorem możesz się skontaktować, posługując się jedną z form kontaktu udostępnionych na stro</w:t>
      </w:r>
      <w:r w:rsidR="00D90F22">
        <w:rPr>
          <w:rFonts w:cs="Calibri"/>
        </w:rPr>
        <w:t xml:space="preserve">nie:  </w:t>
      </w:r>
      <w:hyperlink r:id="rId6" w:history="1">
        <w:r w:rsidR="00D90F22" w:rsidRPr="00892B00">
          <w:rPr>
            <w:rStyle w:val="Hipercze"/>
            <w:rFonts w:cs="Calibri"/>
          </w:rPr>
          <w:t>http://www.cft.edu.pl</w:t>
        </w:r>
      </w:hyperlink>
      <w:r w:rsidR="00D90F22">
        <w:rPr>
          <w:rFonts w:cs="Calibri"/>
        </w:rPr>
        <w:t> </w:t>
      </w:r>
      <w:r w:rsidR="006F4B67">
        <w:rPr>
          <w:rFonts w:cs="Calibri"/>
        </w:rPr>
        <w:t xml:space="preserve">  </w:t>
      </w:r>
    </w:p>
    <w:p w:rsidR="00620938" w:rsidRPr="00620938" w:rsidRDefault="00D90F22" w:rsidP="00D90F22">
      <w:pPr>
        <w:pStyle w:val="Akapitzlist"/>
        <w:spacing w:after="0" w:line="276" w:lineRule="auto"/>
        <w:jc w:val="both"/>
        <w:rPr>
          <w:rFonts w:cs="Calibri"/>
        </w:rPr>
      </w:pPr>
      <w:r>
        <w:rPr>
          <w:rFonts w:cs="Calibri"/>
        </w:rPr>
        <w:t>e-</w:t>
      </w:r>
      <w:r w:rsidR="00620938" w:rsidRPr="00620938">
        <w:rPr>
          <w:rFonts w:cs="Calibri"/>
        </w:rPr>
        <w:t>Doręczenia: AE:PL-70094-67250-UUVRJ-24.</w:t>
      </w:r>
    </w:p>
    <w:p w:rsidR="00620938" w:rsidRPr="00620938" w:rsidRDefault="00620938" w:rsidP="004E19C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 w:rsidRPr="00620938">
        <w:rPr>
          <w:rFonts w:cs="Calibri"/>
        </w:rPr>
        <w:t>Dyrektor Centrum Fizyki Teoretycznej PAN wyznaczył Ins</w:t>
      </w:r>
      <w:r w:rsidR="006F4B67">
        <w:rPr>
          <w:rFonts w:cs="Calibri"/>
        </w:rPr>
        <w:t>pektora Ochrony Danych (IOD),z </w:t>
      </w:r>
      <w:r w:rsidRPr="00620938">
        <w:rPr>
          <w:rFonts w:cs="Calibri"/>
        </w:rPr>
        <w:t>którym może się Pani/Pan kontaktować w sprawach dotyczących Pani/Pana danych osobowych, wysyłając maila na adres: iod@cft.edu.pl</w:t>
      </w:r>
    </w:p>
    <w:p w:rsidR="00620938" w:rsidRPr="00620938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620938">
        <w:rPr>
          <w:rFonts w:cs="Calibri"/>
        </w:rPr>
        <w:t>Państwa dane osobowe przetwarzane będą na podstawie art. 6 ust. 1 lit. c RODO w celu</w:t>
      </w:r>
      <w:r w:rsidRPr="00620938">
        <w:rPr>
          <w:rFonts w:cs="Calibri"/>
        </w:rPr>
        <w:br/>
        <w:t>prowadzenia przedmiotowego postępowania o udzielenie zamówienia publicznego oraz jego</w:t>
      </w:r>
      <w:r w:rsidRPr="00620938">
        <w:rPr>
          <w:rFonts w:cs="Calibri"/>
        </w:rPr>
        <w:br/>
        <w:t xml:space="preserve">rozstrzygnięcia, jak również zawarcia umowy w sprawie </w:t>
      </w:r>
      <w:r w:rsidR="006F4B67">
        <w:rPr>
          <w:rFonts w:cs="Calibri"/>
        </w:rPr>
        <w:t>zamówienia publicznego oraz jej </w:t>
      </w:r>
      <w:r w:rsidRPr="00620938">
        <w:rPr>
          <w:rFonts w:cs="Calibri"/>
        </w:rPr>
        <w:t>realizacji, a także udokumentowania postępowania o udzieleni</w:t>
      </w:r>
      <w:r w:rsidR="006F4B67">
        <w:rPr>
          <w:rFonts w:cs="Calibri"/>
        </w:rPr>
        <w:t>e zamówienia publicznego i </w:t>
      </w:r>
      <w:r>
        <w:rPr>
          <w:rFonts w:cs="Calibri"/>
        </w:rPr>
        <w:t xml:space="preserve">jego </w:t>
      </w:r>
      <w:r w:rsidRPr="00620938">
        <w:rPr>
          <w:rFonts w:cs="Calibri"/>
        </w:rPr>
        <w:t xml:space="preserve">archiwizacji-– zgodnie z przepisami ustawy Prawo zamówień publicznych (ustawa </w:t>
      </w:r>
      <w:proofErr w:type="spellStart"/>
      <w:r w:rsidRPr="00620938">
        <w:rPr>
          <w:rFonts w:cs="Calibri"/>
        </w:rPr>
        <w:t>Pzp</w:t>
      </w:r>
      <w:proofErr w:type="spellEnd"/>
      <w:r w:rsidRPr="00620938">
        <w:rPr>
          <w:rFonts w:cs="Calibri"/>
        </w:rPr>
        <w:t>), a także na podstawie art. 6 ust. 1 lit. c RODO w celu wypełnienia obowiązku prawnego wynikającego z przepisów ustawy o finansach publi</w:t>
      </w:r>
      <w:r w:rsidR="006F4B67">
        <w:rPr>
          <w:rFonts w:cs="Calibri"/>
        </w:rPr>
        <w:t>cznych w zakresie prowadzenia i </w:t>
      </w:r>
      <w:r w:rsidRPr="00620938">
        <w:rPr>
          <w:rFonts w:cs="Calibri"/>
        </w:rPr>
        <w:t>udostępniania danych w Centralnym Rejestrze Umów (CRU JSFP).</w:t>
      </w:r>
    </w:p>
    <w:p w:rsidR="00620938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240187">
        <w:rPr>
          <w:rFonts w:cs="Calibri"/>
        </w:rPr>
        <w:t>Odbiorcami Państwa danych osobowych będą osoby lub podmioty, którym udostępniona</w:t>
      </w:r>
      <w:r w:rsidRPr="00240187">
        <w:rPr>
          <w:rFonts w:cs="Calibri"/>
        </w:rPr>
        <w:br/>
        <w:t>zostanie dokumentacja postępowania w oparciu o uprawnienia wynikające z zapisów ustawy</w:t>
      </w:r>
      <w:r w:rsidRPr="00240187">
        <w:rPr>
          <w:rFonts w:cs="Calibri"/>
        </w:rPr>
        <w:br/>
      </w:r>
      <w:proofErr w:type="spellStart"/>
      <w:r w:rsidRPr="00240187">
        <w:rPr>
          <w:rFonts w:cs="Calibri"/>
        </w:rPr>
        <w:t>Pzp</w:t>
      </w:r>
      <w:proofErr w:type="spellEnd"/>
      <w:r w:rsidRPr="00240187">
        <w:rPr>
          <w:rFonts w:cs="Calibri"/>
        </w:rPr>
        <w:t>. Mogą nimi być także podmioty, którym Centrum Fizyki Teoretycznej PAN powierzy przetwarzani</w:t>
      </w:r>
      <w:r w:rsidR="00D90F22">
        <w:rPr>
          <w:rFonts w:cs="Calibri"/>
        </w:rPr>
        <w:t>e</w:t>
      </w:r>
      <w:r w:rsidRPr="00240187">
        <w:rPr>
          <w:rFonts w:cs="Calibri"/>
        </w:rPr>
        <w:t xml:space="preserve"> Państwa danych osobowych w związku z realizacją przedmiotowego postępowania o udzielenie zamówienia publicznego.</w:t>
      </w:r>
      <w:r w:rsidR="006F4B67" w:rsidRPr="006F4B67">
        <w:t xml:space="preserve"> </w:t>
      </w:r>
      <w:r w:rsidR="006F4B67" w:rsidRPr="006F4B67">
        <w:rPr>
          <w:rFonts w:cs="Calibri"/>
        </w:rPr>
        <w:t>W związku z realizacją zasady jawności finansów publicznych, dane dotyczące zawartej umowy (w zakresie m.in. imienia i nazwiska / nazwy wykonawcy, przedmiotu oraz wartości umowy) będą publicznie dostępne w systemie teleinformatycznym Centralnego Rejestru Umów (CRU JSFP) dla nieograniczonego kręgu odbiorców.</w:t>
      </w:r>
    </w:p>
    <w:p w:rsidR="00620938" w:rsidRPr="00600105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600105">
        <w:rPr>
          <w:rFonts w:cs="Calibri"/>
        </w:rPr>
        <w:t>W przypadku korzystania z systemu e-Doręczeń, Pani/Pana dane osobowe mogą zostać przekazane dostawcy usługi e-Doręczeń, tj. Poczcie Polskiej S.A. jako publicznemu dostawcy lub innemu wybranemu niepublicznemu dostawcy, zgodnie z obowiązującymi przepisami prawa.</w:t>
      </w:r>
    </w:p>
    <w:p w:rsidR="00912FBB" w:rsidRPr="00912FBB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912FBB">
        <w:rPr>
          <w:rFonts w:cs="Calibri"/>
        </w:rPr>
        <w:t>Państwa dane osobowe w przypadku postępowań o udzielenie zamówienia publicznego będą</w:t>
      </w:r>
      <w:r w:rsidRPr="00912FBB">
        <w:rPr>
          <w:rFonts w:cs="Calibri"/>
        </w:rPr>
        <w:br/>
        <w:t xml:space="preserve">przechowywane przez </w:t>
      </w:r>
      <w:r w:rsidR="00C63BE5">
        <w:rPr>
          <w:rFonts w:cs="Calibri"/>
        </w:rPr>
        <w:t>okres</w:t>
      </w:r>
      <w:r w:rsidRPr="00912FBB">
        <w:rPr>
          <w:rFonts w:cs="Calibri"/>
        </w:rPr>
        <w:t xml:space="preserve"> 4 lat od dnia zakończenia postępowania o udzielenie zamówienia, </w:t>
      </w:r>
      <w:r w:rsidR="00820CBA" w:rsidRPr="00912FBB">
        <w:rPr>
          <w:rFonts w:cs="Calibri"/>
        </w:rPr>
        <w:t xml:space="preserve">a </w:t>
      </w:r>
      <w:r w:rsidRPr="00912FBB">
        <w:rPr>
          <w:rFonts w:cs="Calibri"/>
        </w:rPr>
        <w:t>jeżeli czas trwania umowy przekracza 4 lata, okres przechowyw</w:t>
      </w:r>
      <w:r w:rsidR="00820CBA" w:rsidRPr="00912FBB">
        <w:rPr>
          <w:rFonts w:cs="Calibri"/>
        </w:rPr>
        <w:t>ania obejmuje cały</w:t>
      </w:r>
      <w:r w:rsidR="00D01AC7">
        <w:rPr>
          <w:rFonts w:cs="Calibri"/>
        </w:rPr>
        <w:t xml:space="preserve"> okres </w:t>
      </w:r>
      <w:r w:rsidR="00820CBA" w:rsidRPr="00912FBB">
        <w:rPr>
          <w:rFonts w:cs="Calibri"/>
        </w:rPr>
        <w:t xml:space="preserve"> trwania </w:t>
      </w:r>
      <w:r w:rsidRPr="00912FBB">
        <w:rPr>
          <w:rFonts w:cs="Calibri"/>
        </w:rPr>
        <w:t>umowy, a w przypadku zamówień realizowanych w ramach pr</w:t>
      </w:r>
      <w:r w:rsidR="00820CBA" w:rsidRPr="00912FBB">
        <w:rPr>
          <w:rFonts w:cs="Calibri"/>
        </w:rPr>
        <w:t xml:space="preserve">ojektów (np. współfinansowanych </w:t>
      </w:r>
      <w:r w:rsidRPr="00912FBB">
        <w:rPr>
          <w:rFonts w:cs="Calibri"/>
        </w:rPr>
        <w:t>ze środków Unii Europejskiej) prze</w:t>
      </w:r>
      <w:r w:rsidR="00912FBB">
        <w:rPr>
          <w:rFonts w:cs="Calibri"/>
        </w:rPr>
        <w:t>z okres wskazany w wytycznych w </w:t>
      </w:r>
      <w:r w:rsidRPr="00912FBB">
        <w:rPr>
          <w:rFonts w:cs="Calibri"/>
        </w:rPr>
        <w:t>zakresie kwalifikowalności</w:t>
      </w:r>
      <w:r w:rsidR="00820CBA" w:rsidRPr="00912FBB">
        <w:rPr>
          <w:rFonts w:cs="Calibri"/>
        </w:rPr>
        <w:t xml:space="preserve"> </w:t>
      </w:r>
      <w:r w:rsidRPr="00912FBB">
        <w:rPr>
          <w:rFonts w:cs="Calibri"/>
        </w:rPr>
        <w:t>wydatków. Natomi</w:t>
      </w:r>
      <w:r w:rsidR="00912FBB">
        <w:rPr>
          <w:rFonts w:cs="Calibri"/>
        </w:rPr>
        <w:t>ast umowy cywilno-prawne wraz z </w:t>
      </w:r>
      <w:r w:rsidRPr="00912FBB">
        <w:rPr>
          <w:rFonts w:cs="Calibri"/>
        </w:rPr>
        <w:t>dokumentacją dotyczącą ich realizacji,</w:t>
      </w:r>
      <w:r w:rsidR="00820CBA" w:rsidRPr="00912FBB">
        <w:rPr>
          <w:rFonts w:cs="Calibri"/>
        </w:rPr>
        <w:t xml:space="preserve"> </w:t>
      </w:r>
      <w:r w:rsidRPr="00912FBB">
        <w:rPr>
          <w:rFonts w:cs="Calibri"/>
        </w:rPr>
        <w:t>niezależnie od trybu w jakim zostały zawarte, przechowywane są przez okres 10 lat. Okres</w:t>
      </w:r>
      <w:r w:rsidR="00820CBA" w:rsidRPr="00912FBB">
        <w:rPr>
          <w:rFonts w:cs="Calibri"/>
        </w:rPr>
        <w:t xml:space="preserve"> </w:t>
      </w:r>
      <w:r w:rsidRPr="00912FBB">
        <w:rPr>
          <w:rFonts w:cs="Calibri"/>
        </w:rPr>
        <w:t>przechowywania liczony jest od 1 stycznia roku następnego od daty zakończenia sprawy.</w:t>
      </w:r>
      <w:r w:rsidR="00912FBB" w:rsidRPr="00912FBB">
        <w:rPr>
          <w:rFonts w:cs="Calibri"/>
        </w:rPr>
        <w:t xml:space="preserve"> Dane opubliko</w:t>
      </w:r>
      <w:r w:rsidR="00912FBB">
        <w:rPr>
          <w:rFonts w:cs="Calibri"/>
        </w:rPr>
        <w:t>wane w systemie CRU JSFP będą w </w:t>
      </w:r>
      <w:r w:rsidR="00912FBB" w:rsidRPr="00912FBB">
        <w:rPr>
          <w:rFonts w:cs="Calibri"/>
        </w:rPr>
        <w:t>nim widoczne przez okres wymagany powszechnie obowiązującymi przepisami prawa.</w:t>
      </w:r>
    </w:p>
    <w:p w:rsidR="00620938" w:rsidRPr="00240187" w:rsidRDefault="00620938" w:rsidP="004E19CA">
      <w:pPr>
        <w:pStyle w:val="Akapitzlist"/>
        <w:spacing w:line="276" w:lineRule="auto"/>
        <w:jc w:val="both"/>
        <w:rPr>
          <w:rFonts w:cs="Calibri"/>
        </w:rPr>
      </w:pPr>
    </w:p>
    <w:p w:rsidR="00620938" w:rsidRPr="00912FBB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912FBB">
        <w:rPr>
          <w:rFonts w:cs="Calibri"/>
        </w:rPr>
        <w:t>Obowiązek podania przez Państw</w:t>
      </w:r>
      <w:r w:rsidR="00912FBB" w:rsidRPr="00912FBB">
        <w:rPr>
          <w:rFonts w:cs="Calibri"/>
        </w:rPr>
        <w:t>o</w:t>
      </w:r>
      <w:r w:rsidRPr="00912FBB">
        <w:rPr>
          <w:rFonts w:cs="Calibri"/>
        </w:rPr>
        <w:t xml:space="preserve"> danych osobowych bezpośrednio Państwa dotyczących</w:t>
      </w:r>
      <w:r w:rsidR="00912FBB">
        <w:rPr>
          <w:rFonts w:cs="Calibri"/>
        </w:rPr>
        <w:t xml:space="preserve"> </w:t>
      </w:r>
      <w:r w:rsidRPr="00912FBB">
        <w:rPr>
          <w:rFonts w:cs="Calibri"/>
        </w:rPr>
        <w:t>jest wymogiem ustawowym określonym w przepisach ust</w:t>
      </w:r>
      <w:r w:rsidR="00912FBB" w:rsidRPr="00912FBB">
        <w:rPr>
          <w:rFonts w:cs="Calibri"/>
        </w:rPr>
        <w:t xml:space="preserve">awy </w:t>
      </w:r>
      <w:proofErr w:type="spellStart"/>
      <w:r w:rsidR="00912FBB" w:rsidRPr="00912FBB">
        <w:rPr>
          <w:rFonts w:cs="Calibri"/>
        </w:rPr>
        <w:t>Pzp</w:t>
      </w:r>
      <w:proofErr w:type="spellEnd"/>
      <w:r w:rsidR="00912FBB" w:rsidRPr="00912FBB">
        <w:rPr>
          <w:rFonts w:cs="Calibri"/>
        </w:rPr>
        <w:t>, związanym z udziałem w </w:t>
      </w:r>
      <w:r w:rsidRPr="00912FBB">
        <w:rPr>
          <w:rFonts w:cs="Calibri"/>
        </w:rPr>
        <w:t>postępowaniu o udzielenie zamówienia publicznego; konsekwencje nie</w:t>
      </w:r>
      <w:r w:rsidR="00912FBB" w:rsidRPr="00912FBB">
        <w:rPr>
          <w:rFonts w:cs="Calibri"/>
        </w:rPr>
        <w:t xml:space="preserve">podania określonych </w:t>
      </w:r>
      <w:r w:rsidRPr="00912FBB">
        <w:rPr>
          <w:rFonts w:cs="Calibri"/>
        </w:rPr>
        <w:t xml:space="preserve">danych wynikają z ustawy </w:t>
      </w:r>
      <w:proofErr w:type="spellStart"/>
      <w:r w:rsidRPr="00912FBB">
        <w:rPr>
          <w:rFonts w:cs="Calibri"/>
        </w:rPr>
        <w:t>Pzp</w:t>
      </w:r>
      <w:proofErr w:type="spellEnd"/>
      <w:r w:rsidRPr="00912FBB">
        <w:rPr>
          <w:rFonts w:cs="Calibri"/>
        </w:rPr>
        <w:t>.</w:t>
      </w:r>
      <w:r w:rsidR="00912FBB" w:rsidRPr="00912FBB">
        <w:t xml:space="preserve"> </w:t>
      </w:r>
      <w:r w:rsidR="00912FBB" w:rsidRPr="00912FBB">
        <w:rPr>
          <w:rFonts w:cs="Calibri"/>
        </w:rPr>
        <w:t>W przypadku zawarcia umowy, podanie danych niezbędnych do realizacji obowiązku sprawozdawczego w CRU JSFP jest wymogiem wynikającym z ustawy o finansach publicznych.</w:t>
      </w:r>
    </w:p>
    <w:p w:rsidR="00620938" w:rsidRPr="00240187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240187">
        <w:rPr>
          <w:rFonts w:cs="Calibri"/>
        </w:rPr>
        <w:t>Państwa dane osobowe nie będą przekazywane do państw trzecich (poza Europejski Obszar</w:t>
      </w:r>
      <w:r w:rsidR="00912FBB">
        <w:rPr>
          <w:rFonts w:cs="Calibri"/>
        </w:rPr>
        <w:t xml:space="preserve"> </w:t>
      </w:r>
      <w:r w:rsidRPr="00240187">
        <w:rPr>
          <w:rFonts w:cs="Calibri"/>
        </w:rPr>
        <w:t>Gospodarczy – EOG) lub organizacji międzynarodowych. W prz</w:t>
      </w:r>
      <w:r w:rsidR="00912FBB">
        <w:rPr>
          <w:rFonts w:cs="Calibri"/>
        </w:rPr>
        <w:t>ypadku gdy w związku z jawności</w:t>
      </w:r>
      <w:r w:rsidR="00D01AC7">
        <w:rPr>
          <w:rFonts w:cs="Calibri"/>
        </w:rPr>
        <w:t>ą</w:t>
      </w:r>
      <w:r w:rsidR="00912FBB">
        <w:rPr>
          <w:rFonts w:cs="Calibri"/>
        </w:rPr>
        <w:t xml:space="preserve"> </w:t>
      </w:r>
      <w:r w:rsidRPr="00240187">
        <w:rPr>
          <w:rFonts w:cs="Calibri"/>
        </w:rPr>
        <w:t>postępowania o udzielenie zamówienia publicznego Pani/Pana dane będą przekazywane do</w:t>
      </w:r>
      <w:r w:rsidR="00912FBB">
        <w:rPr>
          <w:rFonts w:cs="Calibri"/>
        </w:rPr>
        <w:t xml:space="preserve"> </w:t>
      </w:r>
      <w:r w:rsidRPr="00240187">
        <w:rPr>
          <w:rFonts w:cs="Calibri"/>
        </w:rPr>
        <w:t>państw spoza EOG, Administrator dochowa należytej staranności</w:t>
      </w:r>
      <w:r w:rsidR="00CE614D">
        <w:rPr>
          <w:rFonts w:cs="Calibri"/>
        </w:rPr>
        <w:t>,</w:t>
      </w:r>
      <w:r w:rsidRPr="00240187">
        <w:rPr>
          <w:rFonts w:cs="Calibri"/>
        </w:rPr>
        <w:t xml:space="preserve"> zapewniając, że przekazanie</w:t>
      </w:r>
      <w:r w:rsidR="00912FBB">
        <w:rPr>
          <w:rFonts w:cs="Calibri"/>
        </w:rPr>
        <w:t xml:space="preserve"> </w:t>
      </w:r>
      <w:r w:rsidRPr="00240187">
        <w:rPr>
          <w:rFonts w:cs="Calibri"/>
        </w:rPr>
        <w:t>danych nastąpi zgodnie z przepisami prawa gwarantującymi odpowiedni stopień ich ochrony. W odniesieniu do Pani/Pana danych osobowych decyzje nie będ</w:t>
      </w:r>
      <w:r w:rsidR="00CE614D">
        <w:rPr>
          <w:rFonts w:cs="Calibri"/>
        </w:rPr>
        <w:t>ą</w:t>
      </w:r>
      <w:r w:rsidRPr="00240187">
        <w:rPr>
          <w:rFonts w:cs="Calibri"/>
        </w:rPr>
        <w:t xml:space="preserve"> podejmowane w sposób zautomatyzowany, stosownie do art. 22 RODO</w:t>
      </w:r>
      <w:r w:rsidR="00912FBB">
        <w:rPr>
          <w:rFonts w:cs="Calibri"/>
        </w:rPr>
        <w:t>.</w:t>
      </w:r>
      <w:r w:rsidRPr="00240187">
        <w:rPr>
          <w:rFonts w:cs="Calibri"/>
        </w:rPr>
        <w:t xml:space="preserve"> </w:t>
      </w:r>
    </w:p>
    <w:p w:rsidR="00620938" w:rsidRPr="00240187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240187">
        <w:rPr>
          <w:rFonts w:cs="Calibri"/>
        </w:rPr>
        <w:t xml:space="preserve"> Posiadają Państwo:</w:t>
      </w:r>
    </w:p>
    <w:p w:rsidR="00912FBB" w:rsidRPr="004E19CA" w:rsidRDefault="00620938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4E19CA">
        <w:rPr>
          <w:rFonts w:cs="Calibri"/>
        </w:rPr>
        <w:t>na podstawie art. 15 RODO prawo dostępu do danych osobowych Państwa dotyczących,</w:t>
      </w:r>
    </w:p>
    <w:p w:rsidR="00620938" w:rsidRPr="004E19CA" w:rsidRDefault="00620938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4E19CA">
        <w:rPr>
          <w:rFonts w:cs="Calibri"/>
        </w:rPr>
        <w:t>na podstawie art. 16 RODO prawo do sprostowania lub uzupełnienia Państwa danych</w:t>
      </w:r>
      <w:r w:rsidR="004E19CA">
        <w:rPr>
          <w:rFonts w:cs="Calibri"/>
        </w:rPr>
        <w:t xml:space="preserve"> </w:t>
      </w:r>
      <w:r w:rsidRPr="004E19CA">
        <w:rPr>
          <w:rFonts w:cs="Calibri"/>
        </w:rPr>
        <w:t>osobowych, przy czym skorzystanie z prawa do sprostowania lub uzupełnienia nie może</w:t>
      </w:r>
      <w:r w:rsidR="004E19CA">
        <w:rPr>
          <w:rFonts w:cs="Calibri"/>
        </w:rPr>
        <w:t xml:space="preserve"> </w:t>
      </w:r>
      <w:r w:rsidRPr="004E19CA">
        <w:rPr>
          <w:rFonts w:cs="Calibri"/>
        </w:rPr>
        <w:t>skutkować zmianą wyniku postępowania o udzielenie zamówienia publicznego ani zmianą</w:t>
      </w:r>
      <w:r w:rsidR="004E19CA">
        <w:rPr>
          <w:rFonts w:cs="Calibri"/>
        </w:rPr>
        <w:t xml:space="preserve"> </w:t>
      </w:r>
      <w:r w:rsidRPr="004E19CA">
        <w:rPr>
          <w:rFonts w:cs="Calibri"/>
        </w:rPr>
        <w:t xml:space="preserve">postanowień umowy w sprawie zamówienia publicznego w zakresie niezgodnym z ustawą </w:t>
      </w:r>
      <w:proofErr w:type="spellStart"/>
      <w:r w:rsidRPr="004E19CA">
        <w:rPr>
          <w:rFonts w:cs="Calibri"/>
        </w:rPr>
        <w:t>Pzp</w:t>
      </w:r>
      <w:proofErr w:type="spellEnd"/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>oraz nie może naruszać integralności protokołu postępowania oraz jego załączników,</w:t>
      </w:r>
    </w:p>
    <w:p w:rsidR="00912FBB" w:rsidRPr="004E19CA" w:rsidRDefault="00620938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4E19CA">
        <w:rPr>
          <w:rFonts w:cs="Calibri"/>
        </w:rPr>
        <w:t>na podstawie art. 18 RODO prawo żądania od administratora ograniczenia przetwarzania</w:t>
      </w:r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 xml:space="preserve">danych osobowych z zastrzeżeniem przypadków, o których </w:t>
      </w:r>
      <w:r w:rsidR="00912FBB" w:rsidRPr="004E19CA">
        <w:rPr>
          <w:rFonts w:cs="Calibri"/>
        </w:rPr>
        <w:t xml:space="preserve">mowa w art. 18 ust. 2 RODO, przy </w:t>
      </w:r>
      <w:r w:rsidRPr="004E19CA">
        <w:rPr>
          <w:rFonts w:cs="Calibri"/>
        </w:rPr>
        <w:t xml:space="preserve">czym prawo do ograniczenia przetwarzania nie </w:t>
      </w:r>
      <w:r w:rsidR="00912FBB" w:rsidRPr="004E19CA">
        <w:rPr>
          <w:rFonts w:cs="Calibri"/>
        </w:rPr>
        <w:t>ma zastosowania w odniesieniu d</w:t>
      </w:r>
      <w:r w:rsidR="004E19CA">
        <w:rPr>
          <w:rFonts w:cs="Calibri"/>
        </w:rPr>
        <w:t>o</w:t>
      </w:r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>przechowywania, w celu zapewnienia korzystania z</w:t>
      </w:r>
      <w:r w:rsidR="004E19CA">
        <w:rPr>
          <w:rFonts w:cs="Calibri"/>
        </w:rPr>
        <w:t>e środków ochrony prawnej lub w </w:t>
      </w:r>
      <w:r w:rsidRPr="004E19CA">
        <w:rPr>
          <w:rFonts w:cs="Calibri"/>
        </w:rPr>
        <w:t>celu</w:t>
      </w:r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>ochrony praw innej osoby fizycznej lub prawnej, lub z uw</w:t>
      </w:r>
      <w:r w:rsidR="00912FBB" w:rsidRPr="004E19CA">
        <w:rPr>
          <w:rFonts w:cs="Calibri"/>
        </w:rPr>
        <w:t>agi na ważne względy interes</w:t>
      </w:r>
      <w:r w:rsidR="00CE614D">
        <w:rPr>
          <w:rFonts w:cs="Calibri"/>
        </w:rPr>
        <w:t>u</w:t>
      </w:r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>publicznego Unii Europejskiej lub państwa człon</w:t>
      </w:r>
      <w:r w:rsidR="00912FBB" w:rsidRPr="004E19CA">
        <w:rPr>
          <w:rFonts w:cs="Calibri"/>
        </w:rPr>
        <w:t xml:space="preserve">kowskiego, a także nie ogranicza </w:t>
      </w:r>
      <w:r w:rsidRPr="004E19CA">
        <w:rPr>
          <w:rFonts w:cs="Calibri"/>
        </w:rPr>
        <w:t>przetwarzania danych osobowych do czasu zakoń</w:t>
      </w:r>
      <w:r w:rsidR="00912FBB" w:rsidRPr="004E19CA">
        <w:rPr>
          <w:rFonts w:cs="Calibri"/>
        </w:rPr>
        <w:t xml:space="preserve">czenia postępowania o udzielenie </w:t>
      </w:r>
      <w:r w:rsidRPr="004E19CA">
        <w:rPr>
          <w:rFonts w:cs="Calibri"/>
        </w:rPr>
        <w:t>zamówienia,</w:t>
      </w:r>
    </w:p>
    <w:p w:rsidR="00620938" w:rsidRPr="004E19CA" w:rsidRDefault="00620938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4E19CA">
        <w:rPr>
          <w:rFonts w:cs="Calibri"/>
        </w:rPr>
        <w:t>prawo do wniesienia skargi do Prezesa Urzędu Ochrony Danych Osobowych</w:t>
      </w:r>
      <w:r w:rsidR="00912FBB" w:rsidRPr="004E19CA">
        <w:rPr>
          <w:rFonts w:cs="Calibri"/>
        </w:rPr>
        <w:t xml:space="preserve"> (adres: ul. Stawki 2, 00-193 Warszawa)</w:t>
      </w:r>
      <w:r w:rsidRPr="004E19CA">
        <w:rPr>
          <w:rFonts w:cs="Calibri"/>
        </w:rPr>
        <w:t>, gdy uznają</w:t>
      </w:r>
      <w:r w:rsidR="00912FBB" w:rsidRPr="004E19CA">
        <w:rPr>
          <w:rFonts w:cs="Calibri"/>
        </w:rPr>
        <w:t xml:space="preserve"> </w:t>
      </w:r>
      <w:r w:rsidRPr="004E19CA">
        <w:rPr>
          <w:rFonts w:cs="Calibri"/>
        </w:rPr>
        <w:t>Państwo, że przetwarzanie danych osobowych państwa dotyczących narusza przepisy RODO</w:t>
      </w:r>
      <w:r w:rsidR="00912FBB" w:rsidRPr="004E19CA">
        <w:rPr>
          <w:rFonts w:cs="Calibri"/>
        </w:rPr>
        <w:t>.</w:t>
      </w:r>
    </w:p>
    <w:p w:rsidR="00620938" w:rsidRPr="00240187" w:rsidRDefault="00620938" w:rsidP="004E19CA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240187">
        <w:rPr>
          <w:rFonts w:cs="Calibri"/>
        </w:rPr>
        <w:t>Nie przysługuje Państwu:</w:t>
      </w:r>
    </w:p>
    <w:p w:rsidR="00912FBB" w:rsidRPr="00912FBB" w:rsidRDefault="00912FBB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912FBB">
        <w:rPr>
          <w:rFonts w:cs="Calibri"/>
        </w:rPr>
        <w:t>w związku z art. 17 ust. 3 lit. b, d lub e RODO prawo do usunięcia danych oso</w:t>
      </w:r>
      <w:r>
        <w:rPr>
          <w:rFonts w:cs="Calibri"/>
        </w:rPr>
        <w:t>bowych (w </w:t>
      </w:r>
      <w:r w:rsidRPr="00912FBB">
        <w:rPr>
          <w:rFonts w:cs="Calibri"/>
        </w:rPr>
        <w:t xml:space="preserve">szczególności w zakresie danych niezbędnych do wywiązania się z ustawowych obowiązków wynikających z ustawy </w:t>
      </w:r>
      <w:proofErr w:type="spellStart"/>
      <w:r w:rsidRPr="00912FBB">
        <w:rPr>
          <w:rFonts w:cs="Calibri"/>
        </w:rPr>
        <w:t>Pzp</w:t>
      </w:r>
      <w:proofErr w:type="spellEnd"/>
      <w:r w:rsidRPr="00912FBB">
        <w:rPr>
          <w:rFonts w:cs="Calibri"/>
        </w:rPr>
        <w:t xml:space="preserve"> oraz ustawy o fi</w:t>
      </w:r>
      <w:r>
        <w:rPr>
          <w:rFonts w:cs="Calibri"/>
        </w:rPr>
        <w:t>nansach publicznych w związku z </w:t>
      </w:r>
      <w:r w:rsidRPr="00912FBB">
        <w:rPr>
          <w:rFonts w:cs="Calibri"/>
        </w:rPr>
        <w:t>CRU JSFP),</w:t>
      </w:r>
    </w:p>
    <w:p w:rsidR="00912FBB" w:rsidRPr="00912FBB" w:rsidRDefault="00912FBB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912FBB">
        <w:rPr>
          <w:rFonts w:cs="Calibri"/>
        </w:rPr>
        <w:t>prawo do przenoszenia danych osobowych, o którym mowa w art. 20 RODO,</w:t>
      </w:r>
    </w:p>
    <w:p w:rsidR="00912FBB" w:rsidRPr="00912FBB" w:rsidRDefault="00912FBB" w:rsidP="004E19C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  <w:rPr>
          <w:rFonts w:cs="Calibri"/>
        </w:rPr>
      </w:pPr>
      <w:r w:rsidRPr="00912FBB">
        <w:rPr>
          <w:rFonts w:cs="Calibri"/>
        </w:rPr>
        <w:t>na podstawie art. 21 RODO prawo sprzeciwu wobec przetwarzania danych osobowych, gdyż podstawą prawną przetwarzania Państwa danych osobowych jest art. 6 ust. 1 lit. c RODO.</w:t>
      </w:r>
    </w:p>
    <w:p w:rsidR="004F6AF5" w:rsidRDefault="004F6AF5" w:rsidP="004E19CA">
      <w:pPr>
        <w:spacing w:line="276" w:lineRule="auto"/>
        <w:jc w:val="both"/>
      </w:pPr>
    </w:p>
    <w:sectPr w:rsidR="004F6AF5" w:rsidSect="0062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C00"/>
    <w:multiLevelType w:val="hybridMultilevel"/>
    <w:tmpl w:val="0F8027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F1272"/>
    <w:multiLevelType w:val="hybridMultilevel"/>
    <w:tmpl w:val="8FFC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C3E68"/>
    <w:multiLevelType w:val="hybridMultilevel"/>
    <w:tmpl w:val="42D096EC"/>
    <w:lvl w:ilvl="0" w:tplc="D08C1FBE">
      <w:numFmt w:val="bullet"/>
      <w:lvlText w:val="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C66C8"/>
    <w:multiLevelType w:val="hybridMultilevel"/>
    <w:tmpl w:val="9BD60D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A448E"/>
    <w:multiLevelType w:val="hybridMultilevel"/>
    <w:tmpl w:val="75A0FB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38"/>
    <w:rsid w:val="004E19CA"/>
    <w:rsid w:val="004F6AF5"/>
    <w:rsid w:val="00620938"/>
    <w:rsid w:val="006F4B67"/>
    <w:rsid w:val="00803F87"/>
    <w:rsid w:val="00820CBA"/>
    <w:rsid w:val="00912FBB"/>
    <w:rsid w:val="00C63BE5"/>
    <w:rsid w:val="00CB2858"/>
    <w:rsid w:val="00CE614D"/>
    <w:rsid w:val="00D01AC7"/>
    <w:rsid w:val="00D90F22"/>
    <w:rsid w:val="00F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93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0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0938"/>
    <w:pPr>
      <w:ind w:left="720"/>
      <w:contextualSpacing/>
    </w:pPr>
  </w:style>
  <w:style w:type="character" w:styleId="Pogrubienie">
    <w:name w:val="Strong"/>
    <w:uiPriority w:val="22"/>
    <w:qFormat/>
    <w:rsid w:val="006209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93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0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0938"/>
    <w:pPr>
      <w:ind w:left="720"/>
      <w:contextualSpacing/>
    </w:pPr>
  </w:style>
  <w:style w:type="character" w:styleId="Pogrubienie">
    <w:name w:val="Strong"/>
    <w:uiPriority w:val="22"/>
    <w:qFormat/>
    <w:rsid w:val="00620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t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Bartyska</dc:creator>
  <cp:lastModifiedBy>Beata Bartyska</cp:lastModifiedBy>
  <cp:revision>11</cp:revision>
  <cp:lastPrinted>2026-06-29T14:13:00Z</cp:lastPrinted>
  <dcterms:created xsi:type="dcterms:W3CDTF">2026-06-18T15:22:00Z</dcterms:created>
  <dcterms:modified xsi:type="dcterms:W3CDTF">2026-06-29T14:18:00Z</dcterms:modified>
</cp:coreProperties>
</file>